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b/>
          <w:color w:val="000000"/>
          <w:sz w:val="24"/>
        </w:rPr>
        <w:t>Положення про стандарти фінансового обліку № 19</w:t>
      </w:r>
    </w:p>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b/>
          <w:color w:val="000000"/>
          <w:sz w:val="24"/>
        </w:rPr>
        <w:t>Бухгалтерський облік і звітність нафто- і газодобувних компаній</w:t>
      </w:r>
    </w:p>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b/>
          <w:color w:val="000000"/>
          <w:sz w:val="24"/>
        </w:rPr>
        <w:t>Грудень 1977 року</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16"/>
          <w:szCs w:val="16"/>
        </w:rPr>
      </w:pPr>
      <w:r>
        <w:rPr>
          <w:rFonts w:ascii="TimesNewRoman,Bold" w:hAnsi="TimesNewRoman,Bold"/>
          <w:b/>
          <w:color w:val="000000"/>
          <w:sz w:val="28"/>
        </w:rPr>
        <w:t>///</w:t>
      </w:r>
    </w:p>
    <w:p w:rsidR="001800B6" w:rsidRDefault="001800B6" w:rsidP="001800B6">
      <w:pPr>
        <w:autoSpaceDE w:val="0"/>
        <w:autoSpaceDN w:val="0"/>
        <w:adjustRightInd w:val="0"/>
        <w:spacing w:after="0" w:line="240" w:lineRule="auto"/>
        <w:rPr>
          <w:rFonts w:ascii="TimesNewRoman,Bold" w:hAnsi="TimesNewRoman,Bold" w:cs="TimesNewRoman,Bold"/>
          <w:b/>
          <w:bCs/>
          <w:color w:val="000000"/>
          <w:sz w:val="28"/>
          <w:szCs w:val="28"/>
        </w:rPr>
      </w:pPr>
    </w:p>
    <w:p w:rsidR="001800B6" w:rsidRPr="00194F91" w:rsidRDefault="001800B6" w:rsidP="001800B6">
      <w:pPr>
        <w:autoSpaceDE w:val="0"/>
        <w:autoSpaceDN w:val="0"/>
        <w:adjustRightInd w:val="0"/>
        <w:spacing w:after="0" w:line="240" w:lineRule="auto"/>
        <w:rPr>
          <w:rFonts w:ascii="TimesNewRoman,Bold" w:hAnsi="TimesNewRoman,Bold" w:cs="TimesNewRoman,Bold"/>
          <w:b/>
          <w:bCs/>
          <w:color w:val="000000"/>
          <w:sz w:val="28"/>
          <w:szCs w:val="28"/>
          <w:lang w:val="uk-UA"/>
        </w:rPr>
      </w:pPr>
      <w:r w:rsidRPr="00194F91">
        <w:rPr>
          <w:rFonts w:ascii="TimesNewRoman,Bold" w:hAnsi="TimesNewRoman,Bold"/>
          <w:b/>
          <w:color w:val="000000"/>
          <w:sz w:val="28"/>
          <w:lang w:val="uk-UA"/>
        </w:rPr>
        <w:t>СФЕРА ЗАСТОСУВАННЯ</w:t>
      </w:r>
    </w:p>
    <w:p w:rsidR="001800B6" w:rsidRPr="00194F91"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194F91">
        <w:rPr>
          <w:rFonts w:ascii="TimesNewRoman" w:hAnsi="TimesNewRoman"/>
          <w:color w:val="000000"/>
          <w:sz w:val="24"/>
          <w:lang w:val="uk-UA"/>
        </w:rPr>
        <w:t xml:space="preserve">6. Це Положення застосовується лише по відношенню до діяльності </w:t>
      </w:r>
      <w:r w:rsidRPr="00194F91">
        <w:rPr>
          <w:rFonts w:ascii="TimesNewRoman,Italic" w:hAnsi="TimesNewRoman,Italic"/>
          <w:i/>
          <w:color w:val="000000"/>
          <w:sz w:val="24"/>
          <w:lang w:val="uk-UA"/>
        </w:rPr>
        <w:t xml:space="preserve">з видобування нафти й газу </w:t>
      </w:r>
      <w:r w:rsidRPr="00194F91">
        <w:rPr>
          <w:rFonts w:ascii="TimesNewRoman" w:hAnsi="TimesNewRoman"/>
          <w:color w:val="000000"/>
          <w:sz w:val="24"/>
          <w:lang w:val="uk-UA"/>
        </w:rPr>
        <w:t xml:space="preserve">; воно не розглядає питання бухгалтерського обліку та звітності, пов'язані з транспортуванням, переробкою та </w:t>
      </w:r>
      <w:proofErr w:type="spellStart"/>
      <w:r w:rsidRPr="00194F91">
        <w:rPr>
          <w:rFonts w:ascii="TimesNewRoman" w:hAnsi="TimesNewRoman"/>
          <w:color w:val="000000"/>
          <w:sz w:val="24"/>
          <w:lang w:val="uk-UA"/>
        </w:rPr>
        <w:t>продажем</w:t>
      </w:r>
      <w:proofErr w:type="spellEnd"/>
      <w:r w:rsidRPr="00194F91">
        <w:rPr>
          <w:rFonts w:ascii="TimesNewRoman" w:hAnsi="TimesNewRoman"/>
          <w:color w:val="000000"/>
          <w:sz w:val="24"/>
          <w:lang w:val="uk-UA"/>
        </w:rPr>
        <w:t xml:space="preserve"> нафти й газу. Крім того, це Положення не застосовується по відношенню до діяльності, пов'язаної з видобуванням інших вичерпних (невідновлюваних) природних ресурсів; а також не стосується видобування геотермальної пари чи видобування вуглеводнів як побічного продукту видобування геотермальної пари та пов'язаних геотермальних ресурсів, як визначено в </w:t>
      </w:r>
      <w:r w:rsidRPr="00194F91">
        <w:rPr>
          <w:rFonts w:ascii="TimesNewRoman,Italic" w:hAnsi="TimesNewRoman,Italic"/>
          <w:i/>
          <w:color w:val="000000"/>
          <w:sz w:val="24"/>
          <w:lang w:val="uk-UA"/>
        </w:rPr>
        <w:t xml:space="preserve">Законі про геотермальну пару 1970 року; </w:t>
      </w:r>
      <w:r w:rsidRPr="00194F91">
        <w:rPr>
          <w:rFonts w:ascii="TimesNewRoman" w:hAnsi="TimesNewRoman"/>
          <w:color w:val="000000"/>
          <w:sz w:val="24"/>
          <w:lang w:val="uk-UA"/>
        </w:rPr>
        <w:t>а також не застосовується до видобування вуглеводнів із сланців, нафтоносних пісків або вугілля.</w:t>
      </w:r>
    </w:p>
    <w:p w:rsidR="001800B6" w:rsidRPr="008A469A"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 xml:space="preserve">7. Облік процентів за кошти, які запозичені для фінансування діяльності з видобування нафти й газу, виключений з розгляду в цьому Положенні, оскільки ширша тема </w:t>
      </w:r>
      <w:r w:rsidRPr="008A469A">
        <w:rPr>
          <w:rFonts w:ascii="TimesNewRoman" w:hAnsi="TimesNewRoman"/>
          <w:color w:val="000000"/>
          <w:sz w:val="24"/>
          <w:lang w:val="uk-UA"/>
        </w:rPr>
        <w:t>бухгалтерського обліку витрат н</w:t>
      </w:r>
      <w:r w:rsidR="008A469A" w:rsidRPr="008A469A">
        <w:rPr>
          <w:rFonts w:ascii="TimesNewRoman" w:hAnsi="TimesNewRoman"/>
          <w:color w:val="000000"/>
          <w:sz w:val="24"/>
          <w:lang w:val="uk-UA"/>
        </w:rPr>
        <w:t xml:space="preserve">а виплату процентів, загалом, – </w:t>
      </w:r>
      <w:r w:rsidRPr="008A469A">
        <w:rPr>
          <w:rFonts w:ascii="TimesNewRoman" w:hAnsi="TimesNewRoman"/>
          <w:color w:val="000000"/>
          <w:sz w:val="24"/>
          <w:lang w:val="uk-UA"/>
        </w:rPr>
        <w:t>це проект, що на даний момент включений до технічного порядку денного Ради.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sidRPr="008A469A">
        <w:rPr>
          <w:rFonts w:ascii="TimesNewRoman" w:hAnsi="TimesNewRoman"/>
          <w:color w:val="000000"/>
          <w:sz w:val="24"/>
          <w:lang w:val="uk-UA"/>
        </w:rPr>
        <w:t xml:space="preserve">8. Це Положення передбачає розкриття інформації, пов'язаної з діяльністю підприємства з видобування нафти й газу, яка </w:t>
      </w:r>
      <w:r w:rsidR="008A469A" w:rsidRPr="008A469A">
        <w:rPr>
          <w:rFonts w:ascii="TimesNewRoman" w:hAnsi="TimesNewRoman"/>
          <w:color w:val="000000"/>
          <w:sz w:val="24"/>
          <w:lang w:val="uk-UA"/>
        </w:rPr>
        <w:t xml:space="preserve">вважається необхідною для </w:t>
      </w:r>
      <w:r w:rsidRPr="008A469A">
        <w:rPr>
          <w:rFonts w:ascii="TimesNewRoman" w:hAnsi="TimesNewRoman"/>
          <w:color w:val="000000"/>
          <w:sz w:val="24"/>
          <w:lang w:val="uk-UA"/>
        </w:rPr>
        <w:t xml:space="preserve">достовірного представлення фінансового стану підприємства, результатів діяльності, а також змін у фінансовому стані відповідно до загальноприйнятих принципів бухгалтерського обліку. </w:t>
      </w:r>
      <w:proofErr w:type="spellStart"/>
      <w:r>
        <w:rPr>
          <w:rFonts w:ascii="TimesNewRoman" w:hAnsi="TimesNewRoman"/>
          <w:color w:val="000000"/>
          <w:sz w:val="24"/>
        </w:rPr>
        <w:t>Таке</w:t>
      </w:r>
      <w:proofErr w:type="spellEnd"/>
      <w:r>
        <w:rPr>
          <w:rFonts w:ascii="TimesNewRoman" w:hAnsi="TimesNewRoman"/>
          <w:color w:val="000000"/>
          <w:sz w:val="24"/>
        </w:rPr>
        <w:t xml:space="preserve"> </w:t>
      </w:r>
      <w:proofErr w:type="spellStart"/>
      <w:r>
        <w:rPr>
          <w:rFonts w:ascii="TimesNewRoman" w:hAnsi="TimesNewRoman"/>
          <w:color w:val="000000"/>
          <w:sz w:val="24"/>
        </w:rPr>
        <w:t>розкриття</w:t>
      </w:r>
      <w:proofErr w:type="spellEnd"/>
      <w:r>
        <w:rPr>
          <w:rFonts w:ascii="TimesNewRoman" w:hAnsi="TimesNewRoman"/>
          <w:color w:val="000000"/>
          <w:sz w:val="24"/>
        </w:rPr>
        <w:t xml:space="preserve"> </w:t>
      </w:r>
      <w:proofErr w:type="spellStart"/>
      <w:r>
        <w:rPr>
          <w:rFonts w:ascii="TimesNewRoman" w:hAnsi="TimesNewRoman"/>
          <w:color w:val="000000"/>
          <w:sz w:val="24"/>
        </w:rPr>
        <w:t>інформації</w:t>
      </w:r>
      <w:proofErr w:type="spellEnd"/>
      <w:r>
        <w:rPr>
          <w:rFonts w:ascii="TimesNewRoman" w:hAnsi="TimesNewRoman"/>
          <w:color w:val="000000"/>
          <w:sz w:val="24"/>
        </w:rPr>
        <w:t xml:space="preserve"> є лише частиною інформації, яка може бути необхідною для інвестиційного, регуляторного або народногосподарського планування та прийняття рішень у сфері енергетичної політики.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9. У Доповненні до </w:t>
      </w:r>
      <w:r>
        <w:rPr>
          <w:rFonts w:ascii="TimesNewRoman,Italic" w:hAnsi="TimesNewRoman,Italic"/>
          <w:i/>
          <w:color w:val="000000"/>
          <w:sz w:val="24"/>
        </w:rPr>
        <w:t xml:space="preserve">Висновку № 2 Ради з принципів бухгалтерського обліку (APB) </w:t>
      </w:r>
      <w:r>
        <w:rPr>
          <w:rFonts w:ascii="TimesNewRoman" w:hAnsi="TimesNewRoman"/>
          <w:color w:val="000000"/>
          <w:sz w:val="24"/>
        </w:rPr>
        <w:t>"Звітування про інвестиційний кредит" зазначається, що "у процесі застосування загальноприйнятих принципів бухгалтерського обліку можуть виникати розбіжності як між регульованими та нерегульованими підприємствами, внаслідок впливу на регульовані підприємства процесу визначення тарифів", та обговорюється застосування загальноприйнятих принципів бухгалтерського обліку по відношенню до регульованих підприємств. Відповідно, положення Доповнення регулюють застосування цього Положення до тих операцій компанії з видобування нафти й газу, які регулюються для цілей встановлення тарифів на основі перемінних витрат як основи розрахунку тарифів окремої компанії.</w:t>
      </w:r>
    </w:p>
    <w:p w:rsidR="001800B6" w:rsidRDefault="001800B6" w:rsidP="001800B6">
      <w:pPr>
        <w:autoSpaceDE w:val="0"/>
        <w:autoSpaceDN w:val="0"/>
        <w:adjustRightInd w:val="0"/>
        <w:spacing w:after="0" w:line="240" w:lineRule="auto"/>
        <w:rPr>
          <w:rFonts w:ascii="TimesNewRoman,Bold" w:hAnsi="TimesNewRoman,Bold" w:cs="TimesNewRoman,Bold"/>
          <w:b/>
          <w:bCs/>
          <w:color w:val="000000"/>
          <w:sz w:val="28"/>
          <w:szCs w:val="28"/>
        </w:rPr>
      </w:pP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sz w:val="28"/>
          <w:szCs w:val="28"/>
        </w:rPr>
      </w:pPr>
      <w:r>
        <w:rPr>
          <w:rFonts w:ascii="TimesNewRoman,Bold" w:hAnsi="TimesNewRoman,Bold"/>
          <w:b/>
          <w:color w:val="000000"/>
          <w:sz w:val="28"/>
        </w:rPr>
        <w:t>СТАНДАРТИ БУХГАЛТЕРСЬКОГО ОБЛІКУ І ЗВІТНОСТІ</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b/>
          <w:color w:val="000000"/>
          <w:sz w:val="24"/>
        </w:rPr>
        <w:t>Визначення термінів</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10. Глосарій у Додатку C визначає наступні терміни, які використовуються в цьому Положенні:</w:t>
      </w:r>
    </w:p>
    <w:p w:rsidR="001800B6" w:rsidRPr="001800B6" w:rsidRDefault="00A712B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a. Підтверджені запаси.</w:t>
      </w:r>
    </w:p>
    <w:p w:rsidR="001800B6" w:rsidRPr="001800B6" w:rsidRDefault="00A712B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b. Підтверджені освоєні запаси.</w:t>
      </w:r>
    </w:p>
    <w:p w:rsidR="001800B6" w:rsidRPr="001800B6" w:rsidRDefault="00A712B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c. Підтверджені неосвоєні запаси.</w:t>
      </w:r>
    </w:p>
    <w:p w:rsidR="001800B6" w:rsidRPr="001800B6" w:rsidRDefault="00A712B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d. Родовище.</w:t>
      </w:r>
    </w:p>
    <w:p w:rsidR="001800B6" w:rsidRPr="001800B6" w:rsidRDefault="00A712B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e. Пласт.</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f. Розвідувальна свердловина.</w:t>
      </w:r>
    </w:p>
    <w:p w:rsidR="001800B6" w:rsidRPr="001800B6" w:rsidRDefault="00A712B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g. Експлуатаційна свердловина.</w:t>
      </w:r>
    </w:p>
    <w:p w:rsidR="001800B6" w:rsidRPr="001800B6" w:rsidRDefault="00A712B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h. Обслуговуюча свердловина.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i. Структурно-пошукова/оціночна свердловина.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lastRenderedPageBreak/>
        <w:t>i. Розвідувальний.</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proofErr w:type="spellStart"/>
      <w:r>
        <w:rPr>
          <w:rFonts w:ascii="TimesNewRoman" w:hAnsi="TimesNewRoman"/>
          <w:color w:val="000000"/>
          <w:sz w:val="24"/>
        </w:rPr>
        <w:t>іі</w:t>
      </w:r>
      <w:proofErr w:type="spellEnd"/>
      <w:r>
        <w:rPr>
          <w:rFonts w:ascii="TimesNewRoman" w:hAnsi="TimesNewRoman"/>
          <w:color w:val="000000"/>
          <w:sz w:val="24"/>
        </w:rPr>
        <w:t>. Видобувний.</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j. Розвідана площа.</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b/>
          <w:color w:val="000000"/>
          <w:sz w:val="24"/>
        </w:rPr>
        <w:t>Базові поняття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11. Діяльність підприємства з видобування нафти й газу включає певні спеціальні види активів.</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Витрати на такі активи повинні бути капіталізовані в момент виникнення. Це такі види активів, що отримали широке визначення: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a. </w:t>
      </w:r>
      <w:r>
        <w:rPr>
          <w:rFonts w:ascii="TimesNewRoman,Italic" w:hAnsi="TimesNewRoman,Italic"/>
          <w:i/>
          <w:color w:val="000000"/>
          <w:sz w:val="24"/>
        </w:rPr>
        <w:t xml:space="preserve">Право на видобування корисних копалин </w:t>
      </w:r>
      <w:r>
        <w:rPr>
          <w:rFonts w:ascii="TimesNewRoman" w:hAnsi="TimesNewRoman"/>
          <w:color w:val="000000"/>
          <w:sz w:val="24"/>
        </w:rPr>
        <w:t xml:space="preserve">(пов'язане з терміном </w:t>
      </w:r>
      <w:r>
        <w:rPr>
          <w:rFonts w:ascii="TimesNewRoman,Italic" w:hAnsi="TimesNewRoman,Italic"/>
          <w:i/>
          <w:color w:val="000000"/>
          <w:sz w:val="24"/>
        </w:rPr>
        <w:t>"майно"</w:t>
      </w:r>
      <w:r>
        <w:rPr>
          <w:rFonts w:ascii="TimesNewRoman" w:hAnsi="TimesNewRoman"/>
          <w:color w:val="000000"/>
          <w:sz w:val="24"/>
        </w:rPr>
        <w:t xml:space="preserve">), яке включає право володіння або оренди стосовно плати/зборів, концесію або іншу частку, яка представляє право видобувати нафту або газ з урахуванням таких умов, які можуть бути встановлені внаслідок передачі такого права. Крім того, майно включає частки роялті, плату за продукцію, яка підлягає сплаті щодо нафти й газу, а також іншу пасивну часткову участь у майні, яким управляють інші. Майно включає такі договори з іноземними урядами або органами влади, за якими підприємство бере участь в експлуатації пов'язаного майна або в інший спосіб є "виробником" таких базових запасів (див. пункт 53); але майно не включає інші договори поставки або контракти на поставку, які представляють право на </w:t>
      </w:r>
      <w:r>
        <w:rPr>
          <w:rFonts w:ascii="TimesNewRoman,Italic" w:hAnsi="TimesNewRoman,Italic"/>
          <w:i/>
          <w:color w:val="000000"/>
          <w:sz w:val="24"/>
        </w:rPr>
        <w:t xml:space="preserve">купівлю </w:t>
      </w:r>
      <w:r>
        <w:rPr>
          <w:rFonts w:ascii="TimesNewRoman" w:hAnsi="TimesNewRoman"/>
          <w:color w:val="000000"/>
          <w:sz w:val="24"/>
        </w:rPr>
        <w:t xml:space="preserve">(на відміну від </w:t>
      </w:r>
      <w:r>
        <w:rPr>
          <w:rFonts w:ascii="TimesNewRoman,Italic" w:hAnsi="TimesNewRoman,Italic"/>
          <w:i/>
          <w:color w:val="000000"/>
          <w:sz w:val="24"/>
        </w:rPr>
        <w:t>видобування</w:t>
      </w:r>
      <w:r>
        <w:rPr>
          <w:rFonts w:ascii="TimesNewRoman" w:hAnsi="TimesNewRoman"/>
          <w:color w:val="000000"/>
          <w:sz w:val="24"/>
        </w:rPr>
        <w:t>) нафти й газу. Майно класифікується як підтверджене і непідтверджене, а саме:</w:t>
      </w:r>
    </w:p>
    <w:p w:rsidR="001800B6" w:rsidRPr="008A469A"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8A469A">
        <w:rPr>
          <w:rFonts w:ascii="TimesNewRoman" w:hAnsi="TimesNewRoman"/>
          <w:color w:val="000000"/>
          <w:sz w:val="24"/>
          <w:lang w:val="uk-UA"/>
        </w:rPr>
        <w:t xml:space="preserve">i. </w:t>
      </w:r>
      <w:r w:rsidRPr="008A469A">
        <w:rPr>
          <w:rFonts w:ascii="TimesNewRoman,Italic" w:hAnsi="TimesNewRoman,Italic"/>
          <w:i/>
          <w:color w:val="000000"/>
          <w:sz w:val="24"/>
          <w:lang w:val="uk-UA"/>
        </w:rPr>
        <w:t xml:space="preserve">Непідтверджене майно </w:t>
      </w:r>
      <w:r w:rsidR="008A469A" w:rsidRPr="008A469A">
        <w:rPr>
          <w:rFonts w:ascii="TimesNewRoman" w:hAnsi="TimesNewRoman"/>
          <w:color w:val="000000"/>
          <w:sz w:val="24"/>
          <w:lang w:val="uk-UA"/>
        </w:rPr>
        <w:t>–</w:t>
      </w:r>
      <w:r w:rsidRPr="008A469A">
        <w:rPr>
          <w:rFonts w:ascii="TimesNewRoman" w:hAnsi="TimesNewRoman"/>
          <w:color w:val="000000"/>
          <w:sz w:val="24"/>
          <w:lang w:val="uk-UA"/>
        </w:rPr>
        <w:t xml:space="preserve"> майно з непідтвердженими запасами.</w:t>
      </w:r>
    </w:p>
    <w:p w:rsidR="001800B6" w:rsidRPr="008A469A"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proofErr w:type="spellStart"/>
      <w:r w:rsidRPr="008A469A">
        <w:rPr>
          <w:rFonts w:ascii="TimesNewRoman" w:hAnsi="TimesNewRoman"/>
          <w:color w:val="000000"/>
          <w:sz w:val="24"/>
          <w:lang w:val="uk-UA"/>
        </w:rPr>
        <w:t>іі</w:t>
      </w:r>
      <w:proofErr w:type="spellEnd"/>
      <w:r w:rsidRPr="008A469A">
        <w:rPr>
          <w:rFonts w:ascii="TimesNewRoman" w:hAnsi="TimesNewRoman"/>
          <w:color w:val="000000"/>
          <w:sz w:val="24"/>
          <w:lang w:val="uk-UA"/>
        </w:rPr>
        <w:t xml:space="preserve">. </w:t>
      </w:r>
      <w:r w:rsidRPr="008A469A">
        <w:rPr>
          <w:rFonts w:ascii="TimesNewRoman,Italic" w:hAnsi="TimesNewRoman,Italic"/>
          <w:i/>
          <w:color w:val="000000"/>
          <w:sz w:val="24"/>
          <w:lang w:val="uk-UA"/>
        </w:rPr>
        <w:t xml:space="preserve">Підтверджене майно </w:t>
      </w:r>
      <w:r w:rsidR="008A469A" w:rsidRPr="008A469A">
        <w:rPr>
          <w:rFonts w:ascii="TimesNewRoman" w:hAnsi="TimesNewRoman"/>
          <w:color w:val="000000"/>
          <w:sz w:val="24"/>
          <w:lang w:val="uk-UA"/>
        </w:rPr>
        <w:t>–</w:t>
      </w:r>
      <w:r w:rsidRPr="008A469A">
        <w:rPr>
          <w:rFonts w:ascii="TimesNewRoman" w:hAnsi="TimesNewRoman"/>
          <w:color w:val="000000"/>
          <w:sz w:val="24"/>
          <w:lang w:val="uk-UA"/>
        </w:rPr>
        <w:t xml:space="preserve"> майно</w:t>
      </w:r>
      <w:r w:rsidR="008A469A" w:rsidRPr="008A469A">
        <w:rPr>
          <w:rFonts w:ascii="TimesNewRoman" w:hAnsi="TimesNewRoman"/>
          <w:color w:val="000000"/>
          <w:sz w:val="24"/>
          <w:lang w:val="uk-UA"/>
        </w:rPr>
        <w:t xml:space="preserve"> </w:t>
      </w:r>
      <w:r w:rsidRPr="008A469A">
        <w:rPr>
          <w:rFonts w:ascii="TimesNewRoman" w:hAnsi="TimesNewRoman"/>
          <w:color w:val="000000"/>
          <w:sz w:val="24"/>
          <w:lang w:val="uk-UA"/>
        </w:rPr>
        <w:t>з підтвердженими запасами.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b. </w:t>
      </w:r>
      <w:r>
        <w:rPr>
          <w:rFonts w:ascii="TimesNewRoman,Italic" w:hAnsi="TimesNewRoman,Italic"/>
          <w:i/>
          <w:color w:val="000000"/>
          <w:sz w:val="24"/>
        </w:rPr>
        <w:t>Свердловини і пов'язане обладнання та оснащення,</w:t>
      </w:r>
      <w:r>
        <w:rPr>
          <w:rFonts w:ascii="TimesNewRoman,Bold" w:hAnsi="TimesNewRoman,Bold"/>
          <w:b/>
          <w:color w:val="FF0000"/>
          <w:sz w:val="20"/>
        </w:rPr>
        <w:t xml:space="preserve">1 </w:t>
      </w:r>
      <w:r>
        <w:rPr>
          <w:rFonts w:ascii="TimesNewRoman" w:hAnsi="TimesNewRoman"/>
          <w:color w:val="000000"/>
          <w:sz w:val="24"/>
        </w:rPr>
        <w:t>витрати на які включають ті, що понесені для:</w:t>
      </w:r>
    </w:p>
    <w:p w:rsidR="001800B6" w:rsidRPr="00897E9E"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897E9E">
        <w:rPr>
          <w:rFonts w:ascii="TimesNewRoman" w:hAnsi="TimesNewRoman"/>
          <w:color w:val="000000"/>
          <w:sz w:val="24"/>
          <w:lang w:val="uk-UA"/>
        </w:rPr>
        <w:t xml:space="preserve">i. Буріння та обладнання тих розвідувальних свердловин і розвідувальних структурно-пошукових/оціночних свердловин, </w:t>
      </w:r>
      <w:r w:rsidR="00897E9E" w:rsidRPr="00897E9E">
        <w:rPr>
          <w:rFonts w:ascii="TimesNewRoman" w:hAnsi="TimesNewRoman"/>
          <w:color w:val="000000"/>
          <w:sz w:val="24"/>
          <w:lang w:val="uk-UA"/>
        </w:rPr>
        <w:t xml:space="preserve">запаси яких були </w:t>
      </w:r>
      <w:r w:rsidRPr="00897E9E">
        <w:rPr>
          <w:rFonts w:ascii="TimesNewRoman" w:hAnsi="TimesNewRoman"/>
          <w:color w:val="000000"/>
          <w:sz w:val="24"/>
          <w:lang w:val="uk-UA"/>
        </w:rPr>
        <w:t>підтверджені.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ii Отримання доступу до підтверджених запасів і надання оснащення для видобування, обробки, збирання та зберігання нафти й газу, в тому числі буріння та оснащення експлуатаційних свердловин і видобувних структурно-пошукових/оціночних свердловин (незалежно від того, чи такі свердловини є успішними, чи ні), а також обслуговуючих свердловин.</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c. </w:t>
      </w:r>
      <w:r>
        <w:rPr>
          <w:rFonts w:ascii="TimesNewRoman,Italic" w:hAnsi="TimesNewRoman,Italic"/>
          <w:i/>
          <w:color w:val="000000"/>
          <w:sz w:val="24"/>
        </w:rPr>
        <w:t xml:space="preserve">Допоміжне обладнання та оснащення, яке використовується в процесі видобування нафти й газу, </w:t>
      </w:r>
      <w:r>
        <w:rPr>
          <w:rFonts w:ascii="TimesNewRoman" w:hAnsi="TimesNewRoman"/>
          <w:color w:val="000000"/>
          <w:sz w:val="24"/>
        </w:rPr>
        <w:t>таке як сейсмічне обладнання, бурове обладнання, будівельне та грейдерне обладнання, машини, ремонтні майстерні, складські приміщення, пункти доставки, табори, а також офісні приміщення підрозділів, районні або місцеві офіси.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d. </w:t>
      </w:r>
      <w:r>
        <w:rPr>
          <w:rFonts w:ascii="TimesNewRoman,Italic" w:hAnsi="TimesNewRoman,Italic"/>
          <w:i/>
          <w:color w:val="000000"/>
          <w:sz w:val="24"/>
        </w:rPr>
        <w:t xml:space="preserve">Незавершені свердловини, обладнання та оснащення, </w:t>
      </w:r>
      <w:r>
        <w:rPr>
          <w:rFonts w:ascii="TimesNewRoman" w:hAnsi="TimesNewRoman"/>
          <w:color w:val="000000"/>
          <w:sz w:val="24"/>
        </w:rPr>
        <w:t>витрати на які включають ті, що понесені для: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i. Буріння та оснащення свердловин, які ще не завершені.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proofErr w:type="spellStart"/>
      <w:r>
        <w:rPr>
          <w:rFonts w:ascii="TimesNewRoman" w:hAnsi="TimesNewRoman"/>
          <w:color w:val="000000"/>
          <w:sz w:val="24"/>
        </w:rPr>
        <w:t>іі</w:t>
      </w:r>
      <w:proofErr w:type="spellEnd"/>
      <w:r>
        <w:rPr>
          <w:rFonts w:ascii="TimesNewRoman" w:hAnsi="TimesNewRoman"/>
          <w:color w:val="000000"/>
          <w:sz w:val="24"/>
        </w:rPr>
        <w:t>. Придбання або будівництво обладнання та оснащення, яке ще не завершене та не встановлене.</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12. Вартість свердловин і пов'язаного обладнання та оснащення підприємства, а також вартість пов'язаного підтвердженого майна буде амортизовано, коли видобуватимуться пов'язані запаси нафти й газу.</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Така амортизація плюс витрати на виробництво (видобуток) становлять частину вартості нафти й газу, що видобуваються.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Періодично проводитиметься оцінка непідтвердженого майна, і визнаватимуться збитки, якщо таке майно зазнає пошкоджень.</w:t>
      </w:r>
    </w:p>
    <w:p w:rsidR="001800B6" w:rsidRPr="00897E9E" w:rsidRDefault="001800B6" w:rsidP="001800B6">
      <w:pPr>
        <w:autoSpaceDE w:val="0"/>
        <w:autoSpaceDN w:val="0"/>
        <w:adjustRightInd w:val="0"/>
        <w:spacing w:after="0" w:line="240" w:lineRule="auto"/>
        <w:rPr>
          <w:rFonts w:ascii="TimesNewRoman" w:hAnsi="TimesNewRoman"/>
          <w:color w:val="000000"/>
          <w:sz w:val="24"/>
          <w:lang w:val="uk-UA"/>
        </w:rPr>
      </w:pPr>
      <w:r>
        <w:rPr>
          <w:rFonts w:ascii="TimesNewRoman" w:hAnsi="TimesNewRoman"/>
          <w:color w:val="000000"/>
          <w:sz w:val="24"/>
        </w:rPr>
        <w:t xml:space="preserve">13. Деякі витрати, понесені в процесі діяльності підприємства з видобування нафти й газу, не призводять до придбання активу і, таким чином, мають бути віднесені на витрати. </w:t>
      </w:r>
      <w:r w:rsidRPr="00897E9E">
        <w:rPr>
          <w:rFonts w:ascii="TimesNewRoman" w:hAnsi="TimesNewRoman"/>
          <w:color w:val="000000"/>
          <w:sz w:val="24"/>
          <w:lang w:val="uk-UA"/>
        </w:rPr>
        <w:t xml:space="preserve">Приклади включають геологічні та геофізичні витрати, витрати на утримання та зберігання непідтвердженого майна, а також витрати на буріння тих розвідувальних </w:t>
      </w:r>
      <w:r w:rsidRPr="00897E9E">
        <w:rPr>
          <w:rFonts w:ascii="TimesNewRoman" w:hAnsi="TimesNewRoman"/>
          <w:color w:val="000000"/>
          <w:sz w:val="24"/>
          <w:lang w:val="uk-UA"/>
        </w:rPr>
        <w:lastRenderedPageBreak/>
        <w:t xml:space="preserve">свердловин і розвідувальних структурно-пошукових/оціночних свердловин, </w:t>
      </w:r>
      <w:r w:rsidR="00897E9E" w:rsidRPr="00897E9E">
        <w:rPr>
          <w:rFonts w:ascii="TimesNewRoman" w:hAnsi="TimesNewRoman"/>
          <w:color w:val="000000"/>
          <w:sz w:val="24"/>
          <w:lang w:val="uk-UA"/>
        </w:rPr>
        <w:t>запаси яких не були пі</w:t>
      </w:r>
      <w:r w:rsidRPr="00897E9E">
        <w:rPr>
          <w:rFonts w:ascii="TimesNewRoman" w:hAnsi="TimesNewRoman"/>
          <w:color w:val="000000"/>
          <w:sz w:val="24"/>
          <w:lang w:val="uk-UA"/>
        </w:rPr>
        <w:t>дтверджені.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14. Базові поняття з пунктів 11-13 конкретизуються в пунктах 15-41.</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b/>
          <w:color w:val="000000"/>
          <w:sz w:val="24"/>
        </w:rPr>
        <w:t>Облік на момент виникнення витрат</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Придбання майна</w:t>
      </w:r>
    </w:p>
    <w:p w:rsidR="001800B6" w:rsidRPr="00D05480"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15. Витрати, понесені на купівлю, оренду або придбання в інший спосіб будь-якого майна (непідтвердженого чи підтвердженого)</w:t>
      </w:r>
      <w:r w:rsidR="00897E9E" w:rsidRPr="00897E9E">
        <w:rPr>
          <w:rFonts w:ascii="TimesNewRoman" w:hAnsi="TimesNewRoman"/>
          <w:color w:val="000000"/>
          <w:sz w:val="24"/>
        </w:rPr>
        <w:t>,</w:t>
      </w:r>
      <w:r>
        <w:rPr>
          <w:rFonts w:ascii="TimesNewRoman" w:hAnsi="TimesNewRoman"/>
          <w:color w:val="000000"/>
          <w:sz w:val="24"/>
        </w:rPr>
        <w:t xml:space="preserve"> будуть капіталізовані на момент виникнення. Вони включають вартість орендних бонусів та опціонів на купівлю або оренду майна, частину </w:t>
      </w:r>
      <w:r w:rsidRPr="00D05480">
        <w:rPr>
          <w:rFonts w:ascii="TimesNewRoman" w:hAnsi="TimesNewRoman"/>
          <w:color w:val="000000"/>
          <w:sz w:val="24"/>
          <w:lang w:val="uk-UA"/>
        </w:rPr>
        <w:t>витрат, які стосуються корисних копалин, коли здійснюється купівля земл</w:t>
      </w:r>
      <w:r w:rsidR="00D05480" w:rsidRPr="00D05480">
        <w:rPr>
          <w:rFonts w:ascii="TimesNewRoman" w:hAnsi="TimesNewRoman"/>
          <w:color w:val="000000"/>
          <w:sz w:val="24"/>
          <w:lang w:val="uk-UA"/>
        </w:rPr>
        <w:t>і</w:t>
      </w:r>
      <w:r w:rsidRPr="00D05480">
        <w:rPr>
          <w:rFonts w:ascii="TimesNewRoman" w:hAnsi="TimesNewRoman"/>
          <w:color w:val="000000"/>
          <w:sz w:val="24"/>
          <w:lang w:val="uk-UA"/>
        </w:rPr>
        <w:t xml:space="preserve"> з правом видобування корисних копалин, брокерські комісійні, плату за реєстрацію, витрати на юридичні послуги та інші витрати, понесені в процесі придбання майна.</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Розвідка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16. Розвідка включає (a) визначення площ, які можуть вимагати проведення дослідження та (b) дослідження конкретних площ, які вважаються перспективними та містять запаси нафти й газу, включаючи буріння розвідувальних свердловин і розвідувальних структурно-пошукових/оціночних свердловин. Витрати на розвідку можуть бути понесені як до придбання відповідного майна (іноді зазначаються частково як витрати на пошук), так і після придбання такого майна.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17. Основні типи витрат на розвідку, які включають витрати на амортизацію та чинні операційні витрати на допоміжне обладнання та оснащення (пункт 26), а також інші витрати на розвідувальну діяльність, представлені нижче:</w:t>
      </w:r>
    </w:p>
    <w:p w:rsidR="001800B6" w:rsidRPr="001800B6" w:rsidRDefault="00DF3C12"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a. Витрати на топографічні, геологічні та геофізичні дослідження, права доступу до майна для проведення таких досліджень, а також зарплатня та інші витрати геологів, геофізичних команд та інших осіб, які проводять такі дослідження. Разом такі витрати іноді називають геолого-геофізичні або "G&amp;G" витрати.</w:t>
      </w:r>
    </w:p>
    <w:p w:rsidR="001800B6" w:rsidRPr="001800B6" w:rsidRDefault="00DF3C12"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b. Витрати на утримання та збереження непідтвердженого майна, такі як плата за </w:t>
      </w:r>
      <w:proofErr w:type="spellStart"/>
      <w:r>
        <w:rPr>
          <w:rFonts w:ascii="TimesNewRoman" w:hAnsi="TimesNewRoman"/>
          <w:color w:val="000000"/>
          <w:sz w:val="24"/>
        </w:rPr>
        <w:t>затримку</w:t>
      </w:r>
      <w:proofErr w:type="spellEnd"/>
      <w:r>
        <w:rPr>
          <w:rFonts w:ascii="TimesNewRoman" w:hAnsi="TimesNewRoman"/>
          <w:color w:val="000000"/>
          <w:sz w:val="24"/>
        </w:rPr>
        <w:t xml:space="preserve"> </w:t>
      </w:r>
      <w:proofErr w:type="spellStart"/>
      <w:r>
        <w:rPr>
          <w:rFonts w:ascii="TimesNewRoman" w:hAnsi="TimesNewRoman"/>
          <w:color w:val="000000"/>
          <w:sz w:val="24"/>
        </w:rPr>
        <w:t>розробки</w:t>
      </w:r>
      <w:proofErr w:type="spellEnd"/>
      <w:r>
        <w:rPr>
          <w:rFonts w:ascii="TimesNewRoman" w:hAnsi="TimesNewRoman"/>
          <w:color w:val="000000"/>
          <w:sz w:val="24"/>
        </w:rPr>
        <w:t xml:space="preserve"> </w:t>
      </w:r>
      <w:proofErr w:type="spellStart"/>
      <w:r>
        <w:rPr>
          <w:rFonts w:ascii="TimesNewRoman" w:hAnsi="TimesNewRoman"/>
          <w:color w:val="000000"/>
          <w:sz w:val="24"/>
        </w:rPr>
        <w:t>ділянки</w:t>
      </w:r>
      <w:proofErr w:type="spellEnd"/>
      <w:r>
        <w:rPr>
          <w:rFonts w:ascii="TimesNewRoman" w:hAnsi="TimesNewRoman"/>
          <w:color w:val="000000"/>
          <w:sz w:val="24"/>
        </w:rPr>
        <w:t xml:space="preserve">, </w:t>
      </w:r>
      <w:proofErr w:type="spellStart"/>
      <w:r>
        <w:rPr>
          <w:rFonts w:ascii="TimesNewRoman,Italic" w:hAnsi="TimesNewRoman,Italic"/>
          <w:i/>
          <w:color w:val="000000"/>
          <w:sz w:val="24"/>
        </w:rPr>
        <w:t>адвалорні</w:t>
      </w:r>
      <w:proofErr w:type="spellEnd"/>
      <w:r>
        <w:rPr>
          <w:rFonts w:ascii="TimesNewRoman,Italic" w:hAnsi="TimesNewRoman,Italic"/>
          <w:i/>
          <w:color w:val="000000"/>
          <w:sz w:val="24"/>
        </w:rPr>
        <w:t xml:space="preserve"> </w:t>
      </w:r>
      <w:proofErr w:type="spellStart"/>
      <w:r>
        <w:rPr>
          <w:rFonts w:ascii="TimesNewRoman" w:hAnsi="TimesNewRoman"/>
          <w:color w:val="000000"/>
          <w:sz w:val="24"/>
        </w:rPr>
        <w:t>податки</w:t>
      </w:r>
      <w:proofErr w:type="spellEnd"/>
      <w:r>
        <w:rPr>
          <w:rFonts w:ascii="TimesNewRoman" w:hAnsi="TimesNewRoman"/>
          <w:color w:val="000000"/>
          <w:sz w:val="24"/>
        </w:rPr>
        <w:t xml:space="preserve"> на </w:t>
      </w:r>
      <w:proofErr w:type="spellStart"/>
      <w:r>
        <w:rPr>
          <w:rFonts w:ascii="TimesNewRoman" w:hAnsi="TimesNewRoman"/>
          <w:color w:val="000000"/>
          <w:sz w:val="24"/>
        </w:rPr>
        <w:t>майно</w:t>
      </w:r>
      <w:proofErr w:type="spellEnd"/>
      <w:r>
        <w:rPr>
          <w:rFonts w:ascii="TimesNewRoman" w:hAnsi="TimesNewRoman"/>
          <w:color w:val="000000"/>
          <w:sz w:val="24"/>
        </w:rPr>
        <w:t>, судові витрати на захист права на майно, а також витрати на ведення документації на землю та оренду.</w:t>
      </w:r>
    </w:p>
    <w:p w:rsidR="001800B6" w:rsidRPr="001800B6" w:rsidRDefault="00DF3C12"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c. Внески в "сухі" свердловини та внески для покриття витрат на забій свердловини.</w:t>
      </w:r>
    </w:p>
    <w:p w:rsidR="001800B6" w:rsidRPr="001800B6" w:rsidRDefault="00DF3C12"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d. Витрати на буріння та оснащення розвідувальних свердловин.</w:t>
      </w:r>
    </w:p>
    <w:p w:rsidR="001800B6" w:rsidRPr="001800B6" w:rsidRDefault="00DF3C12" w:rsidP="001800B6">
      <w:pPr>
        <w:autoSpaceDE w:val="0"/>
        <w:autoSpaceDN w:val="0"/>
        <w:adjustRightInd w:val="0"/>
        <w:spacing w:after="0" w:line="240" w:lineRule="auto"/>
        <w:rPr>
          <w:rFonts w:ascii="TimesNewRoman,Bold" w:hAnsi="TimesNewRoman,Bold" w:cs="TimesNewRoman,Bold"/>
          <w:b/>
          <w:bCs/>
          <w:color w:val="FF0000"/>
          <w:sz w:val="20"/>
          <w:szCs w:val="20"/>
        </w:rPr>
      </w:pPr>
      <w:r>
        <w:rPr>
          <w:rFonts w:ascii="TimesNewRoman" w:hAnsi="TimesNewRoman"/>
          <w:color w:val="000000"/>
          <w:sz w:val="24"/>
        </w:rPr>
        <w:t>e. Витрати на буріння розвідувальних структурно-пошукових/оціночних свердловин.</w:t>
      </w:r>
      <w:r>
        <w:rPr>
          <w:rFonts w:ascii="TimesNewRoman,Bold" w:hAnsi="TimesNewRoman,Bold"/>
          <w:b/>
          <w:color w:val="FF0000"/>
          <w:sz w:val="20"/>
        </w:rPr>
        <w:t>2</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18. Геолого-геофізичні витрати, витрати на утримання та збереження непідтвердженого майна, а також внески в "сухі" свердловини та внески для покриття витрат на забій свердловини мають бути віднесені на витрати в момент виникнення.</w:t>
      </w:r>
    </w:p>
    <w:p w:rsidR="001800B6" w:rsidRPr="00B06937"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B06937">
        <w:rPr>
          <w:rFonts w:ascii="TimesNewRoman" w:hAnsi="TimesNewRoman"/>
          <w:color w:val="000000"/>
          <w:sz w:val="24"/>
          <w:lang w:val="uk-UA"/>
        </w:rPr>
        <w:t>19. Витрати на буріння розвідувальних свердловин та витрати на буріння розвідувальних структурно-пошукових/оціночних свердловин мають бути капіталізовані як частина незавершен</w:t>
      </w:r>
      <w:r w:rsidR="00910328" w:rsidRPr="00B06937">
        <w:rPr>
          <w:rFonts w:ascii="TimesNewRoman" w:hAnsi="TimesNewRoman"/>
          <w:color w:val="000000"/>
          <w:sz w:val="24"/>
          <w:lang w:val="uk-UA"/>
        </w:rPr>
        <w:t>их</w:t>
      </w:r>
      <w:r w:rsidRPr="00B06937">
        <w:rPr>
          <w:rFonts w:ascii="TimesNewRoman" w:hAnsi="TimesNewRoman"/>
          <w:color w:val="000000"/>
          <w:sz w:val="24"/>
          <w:lang w:val="uk-UA"/>
        </w:rPr>
        <w:t xml:space="preserve"> свердловин, обладнання та оснащення підприємства, стосовно якого має бути винесене рішення про те, чи </w:t>
      </w:r>
      <w:r w:rsidR="00B06937" w:rsidRPr="00B06937">
        <w:rPr>
          <w:rFonts w:ascii="TimesNewRoman" w:hAnsi="TimesNewRoman"/>
          <w:color w:val="000000"/>
          <w:sz w:val="24"/>
          <w:lang w:val="uk-UA"/>
        </w:rPr>
        <w:t>у такій</w:t>
      </w:r>
      <w:r w:rsidRPr="00B06937">
        <w:rPr>
          <w:rFonts w:ascii="TimesNewRoman" w:hAnsi="TimesNewRoman"/>
          <w:color w:val="000000"/>
          <w:sz w:val="24"/>
          <w:lang w:val="uk-UA"/>
        </w:rPr>
        <w:t xml:space="preserve"> свердловин</w:t>
      </w:r>
      <w:r w:rsidR="00B06937" w:rsidRPr="00B06937">
        <w:rPr>
          <w:rFonts w:ascii="TimesNewRoman" w:hAnsi="TimesNewRoman"/>
          <w:color w:val="000000"/>
          <w:sz w:val="24"/>
          <w:lang w:val="uk-UA"/>
        </w:rPr>
        <w:t>і було виявлено</w:t>
      </w:r>
      <w:r w:rsidRPr="00B06937">
        <w:rPr>
          <w:rFonts w:ascii="TimesNewRoman" w:hAnsi="TimesNewRoman"/>
          <w:color w:val="000000"/>
          <w:sz w:val="24"/>
          <w:lang w:val="uk-UA"/>
        </w:rPr>
        <w:t xml:space="preserve"> підтверджені запаси.</w:t>
      </w:r>
      <w:r>
        <w:rPr>
          <w:rFonts w:ascii="TimesNewRoman" w:hAnsi="TimesNewRoman"/>
          <w:color w:val="000000"/>
          <w:sz w:val="24"/>
        </w:rPr>
        <w:t xml:space="preserve"> </w:t>
      </w:r>
      <w:r w:rsidRPr="00B06937">
        <w:rPr>
          <w:rFonts w:ascii="TimesNewRoman" w:hAnsi="TimesNewRoman"/>
          <w:color w:val="000000"/>
          <w:sz w:val="24"/>
          <w:lang w:val="uk-UA"/>
        </w:rPr>
        <w:t xml:space="preserve">Якщо </w:t>
      </w:r>
      <w:r w:rsidR="00B06937" w:rsidRPr="00B06937">
        <w:rPr>
          <w:rFonts w:ascii="TimesNewRoman" w:hAnsi="TimesNewRoman"/>
          <w:color w:val="000000"/>
          <w:sz w:val="24"/>
          <w:lang w:val="uk-UA"/>
        </w:rPr>
        <w:t>у свердловині було виявлено</w:t>
      </w:r>
      <w:r w:rsidRPr="00B06937">
        <w:rPr>
          <w:rFonts w:ascii="TimesNewRoman" w:hAnsi="TimesNewRoman"/>
          <w:color w:val="000000"/>
          <w:sz w:val="24"/>
          <w:lang w:val="uk-UA"/>
        </w:rPr>
        <w:t xml:space="preserve"> підтверджені запаси (пункти 31-34), капіталізовані витрати на буріння свердловини стануть частиною витрат на свердловини та пов'язане обладнання та оснащення підприємства (навіть якщо свердловина не є завершеною в якості видобувної свердловини); однак, якщо </w:t>
      </w:r>
      <w:r w:rsidR="00B06937" w:rsidRPr="00B06937">
        <w:rPr>
          <w:rFonts w:ascii="TimesNewRoman" w:hAnsi="TimesNewRoman"/>
          <w:color w:val="000000"/>
          <w:sz w:val="24"/>
          <w:lang w:val="uk-UA"/>
        </w:rPr>
        <w:t xml:space="preserve">у </w:t>
      </w:r>
      <w:r w:rsidRPr="00B06937">
        <w:rPr>
          <w:rFonts w:ascii="TimesNewRoman" w:hAnsi="TimesNewRoman"/>
          <w:color w:val="000000"/>
          <w:sz w:val="24"/>
          <w:lang w:val="uk-UA"/>
        </w:rPr>
        <w:t>свердловин</w:t>
      </w:r>
      <w:r w:rsidR="00B06937" w:rsidRPr="00B06937">
        <w:rPr>
          <w:rFonts w:ascii="TimesNewRoman" w:hAnsi="TimesNewRoman"/>
          <w:color w:val="000000"/>
          <w:sz w:val="24"/>
          <w:lang w:val="uk-UA"/>
        </w:rPr>
        <w:t>і</w:t>
      </w:r>
      <w:r w:rsidRPr="00B06937">
        <w:rPr>
          <w:rFonts w:ascii="TimesNewRoman" w:hAnsi="TimesNewRoman"/>
          <w:color w:val="000000"/>
          <w:sz w:val="24"/>
          <w:lang w:val="uk-UA"/>
        </w:rPr>
        <w:t xml:space="preserve"> не вияв</w:t>
      </w:r>
      <w:r w:rsidR="00B06937" w:rsidRPr="00B06937">
        <w:rPr>
          <w:rFonts w:ascii="TimesNewRoman" w:hAnsi="TimesNewRoman"/>
          <w:color w:val="000000"/>
          <w:sz w:val="24"/>
          <w:lang w:val="uk-UA"/>
        </w:rPr>
        <w:t>лено</w:t>
      </w:r>
      <w:r w:rsidRPr="00B06937">
        <w:rPr>
          <w:rFonts w:ascii="TimesNewRoman" w:hAnsi="TimesNewRoman"/>
          <w:color w:val="000000"/>
          <w:sz w:val="24"/>
          <w:lang w:val="uk-UA"/>
        </w:rPr>
        <w:t xml:space="preserve"> підтверджен</w:t>
      </w:r>
      <w:r w:rsidR="00B06937" w:rsidRPr="00B06937">
        <w:rPr>
          <w:rFonts w:ascii="TimesNewRoman" w:hAnsi="TimesNewRoman"/>
          <w:color w:val="000000"/>
          <w:sz w:val="24"/>
          <w:lang w:val="uk-UA"/>
        </w:rPr>
        <w:t>их</w:t>
      </w:r>
      <w:r w:rsidRPr="00B06937">
        <w:rPr>
          <w:rFonts w:ascii="TimesNewRoman" w:hAnsi="TimesNewRoman"/>
          <w:color w:val="000000"/>
          <w:sz w:val="24"/>
          <w:lang w:val="uk-UA"/>
        </w:rPr>
        <w:t xml:space="preserve"> запас</w:t>
      </w:r>
      <w:r w:rsidR="00B06937" w:rsidRPr="00B06937">
        <w:rPr>
          <w:rFonts w:ascii="TimesNewRoman" w:hAnsi="TimesNewRoman"/>
          <w:color w:val="000000"/>
          <w:sz w:val="24"/>
          <w:lang w:val="uk-UA"/>
        </w:rPr>
        <w:t>ів</w:t>
      </w:r>
      <w:r w:rsidRPr="00B06937">
        <w:rPr>
          <w:rFonts w:ascii="TimesNewRoman" w:hAnsi="TimesNewRoman"/>
          <w:color w:val="000000"/>
          <w:sz w:val="24"/>
          <w:lang w:val="uk-UA"/>
        </w:rPr>
        <w:t>, капіталізовані витрати на буріння свердловини, без будь-якої ліквідаційної вартості, мають бути віднесені на витрати.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20. Іноді підприємство проводить геолого-геофізичні дослідження та іншу розвідувальну діяльність по відношенню до майна, яким володіє інша особа, в обмін на що таке підприємство має право відповідно до договору на отримання частки участі в такому майні, якщо будуть знайдені підтверджені запаси, або відшкодування від власника за геолого-геофізичні дослідження та інші понесені витрати, якщо підтверджені запаси не виявлені. У такому випадку підприємство, яке проводить геолого-геофізичні дослідження </w:t>
      </w:r>
      <w:r w:rsidRPr="00B06937">
        <w:rPr>
          <w:rFonts w:ascii="TimesNewRoman" w:hAnsi="TimesNewRoman"/>
          <w:color w:val="000000"/>
          <w:sz w:val="24"/>
          <w:lang w:val="uk-UA"/>
        </w:rPr>
        <w:t>та іншу розвідувальну діяльність</w:t>
      </w:r>
      <w:r w:rsidR="00B06937" w:rsidRPr="00B06937">
        <w:rPr>
          <w:rFonts w:ascii="TimesNewRoman" w:hAnsi="TimesNewRoman"/>
          <w:color w:val="000000"/>
          <w:sz w:val="24"/>
          <w:lang w:val="uk-UA"/>
        </w:rPr>
        <w:t>,</w:t>
      </w:r>
      <w:r w:rsidRPr="00B06937">
        <w:rPr>
          <w:rFonts w:ascii="TimesNewRoman" w:hAnsi="TimesNewRoman"/>
          <w:color w:val="000000"/>
          <w:sz w:val="24"/>
          <w:lang w:val="uk-UA"/>
        </w:rPr>
        <w:t xml:space="preserve"> має звітувати про такі витрати як про дебіторську</w:t>
      </w:r>
      <w:r>
        <w:rPr>
          <w:rFonts w:ascii="TimesNewRoman" w:hAnsi="TimesNewRoman"/>
          <w:color w:val="000000"/>
          <w:sz w:val="24"/>
        </w:rPr>
        <w:t xml:space="preserve"> </w:t>
      </w:r>
      <w:r>
        <w:rPr>
          <w:rFonts w:ascii="TimesNewRoman" w:hAnsi="TimesNewRoman"/>
          <w:color w:val="000000"/>
          <w:sz w:val="24"/>
        </w:rPr>
        <w:lastRenderedPageBreak/>
        <w:t>заборгованість на момент виникнення, а якщо підтверджені запаси будуть виявлені, такі витрати стають вартістю придбаного підтвердженого майна.</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Розробка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21. Витрати на розробку виникають у процесі отримання доступу до підтверджених запасів та надання оснащення для видобування, обробки, збирання та зберігання нафти й газу. Зокрема, витрати на розробку, які включають витрати на амортизацію та чинні операційні витрати на допоміжне обладнання та оснащення (пункт 26), а також інші витрати на діяльність з розробки, це витрати, понесені з наступною метою:</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a. Отримати доступ та підготувати місця для свердловин до буріння, в тому числі дослідження місць для свердловин з метою визначення спеціальних місць для буріння, розчищення ґрунту, дренування, будівництва доріг та переміщення доріг загального користування, </w:t>
      </w:r>
      <w:proofErr w:type="spellStart"/>
      <w:r>
        <w:rPr>
          <w:rFonts w:ascii="TimesNewRoman" w:hAnsi="TimesNewRoman"/>
          <w:color w:val="000000"/>
          <w:sz w:val="24"/>
        </w:rPr>
        <w:t>газопроводів</w:t>
      </w:r>
      <w:proofErr w:type="spellEnd"/>
      <w:r>
        <w:rPr>
          <w:rFonts w:ascii="TimesNewRoman" w:hAnsi="TimesNewRoman"/>
          <w:color w:val="000000"/>
          <w:sz w:val="24"/>
        </w:rPr>
        <w:t xml:space="preserve"> і </w:t>
      </w:r>
      <w:proofErr w:type="spellStart"/>
      <w:r>
        <w:rPr>
          <w:rFonts w:ascii="TimesNewRoman" w:hAnsi="TimesNewRoman"/>
          <w:color w:val="000000"/>
          <w:sz w:val="24"/>
        </w:rPr>
        <w:t>ліній</w:t>
      </w:r>
      <w:proofErr w:type="spellEnd"/>
      <w:r>
        <w:rPr>
          <w:rFonts w:ascii="TimesNewRoman" w:hAnsi="TimesNewRoman"/>
          <w:color w:val="000000"/>
          <w:sz w:val="24"/>
        </w:rPr>
        <w:t xml:space="preserve"> </w:t>
      </w:r>
      <w:proofErr w:type="spellStart"/>
      <w:r>
        <w:rPr>
          <w:rFonts w:ascii="TimesNewRoman" w:hAnsi="TimesNewRoman"/>
          <w:color w:val="000000"/>
          <w:sz w:val="24"/>
        </w:rPr>
        <w:t>електропередач</w:t>
      </w:r>
      <w:proofErr w:type="spellEnd"/>
      <w:r>
        <w:rPr>
          <w:rFonts w:ascii="TimesNewRoman" w:hAnsi="TimesNewRoman"/>
          <w:color w:val="000000"/>
          <w:sz w:val="24"/>
        </w:rPr>
        <w:t xml:space="preserve">, </w:t>
      </w:r>
      <w:proofErr w:type="spellStart"/>
      <w:r>
        <w:rPr>
          <w:rFonts w:ascii="TimesNewRoman" w:hAnsi="TimesNewRoman"/>
          <w:color w:val="000000"/>
          <w:sz w:val="24"/>
        </w:rPr>
        <w:t>якщо</w:t>
      </w:r>
      <w:proofErr w:type="spellEnd"/>
      <w:r>
        <w:rPr>
          <w:rFonts w:ascii="TimesNewRoman" w:hAnsi="TimesNewRoman"/>
          <w:color w:val="000000"/>
          <w:sz w:val="24"/>
        </w:rPr>
        <w:t xml:space="preserve"> </w:t>
      </w:r>
      <w:proofErr w:type="spellStart"/>
      <w:r>
        <w:rPr>
          <w:rFonts w:ascii="TimesNewRoman" w:hAnsi="TimesNewRoman"/>
          <w:color w:val="000000"/>
          <w:sz w:val="24"/>
        </w:rPr>
        <w:t>це</w:t>
      </w:r>
      <w:proofErr w:type="spellEnd"/>
      <w:r>
        <w:rPr>
          <w:rFonts w:ascii="TimesNewRoman" w:hAnsi="TimesNewRoman"/>
          <w:color w:val="000000"/>
          <w:sz w:val="24"/>
        </w:rPr>
        <w:t xml:space="preserve"> </w:t>
      </w:r>
      <w:proofErr w:type="spellStart"/>
      <w:r>
        <w:rPr>
          <w:rFonts w:ascii="TimesNewRoman" w:hAnsi="TimesNewRoman"/>
          <w:color w:val="000000"/>
          <w:sz w:val="24"/>
        </w:rPr>
        <w:t>необхідно</w:t>
      </w:r>
      <w:proofErr w:type="spellEnd"/>
      <w:r>
        <w:rPr>
          <w:rFonts w:ascii="TimesNewRoman" w:hAnsi="TimesNewRoman"/>
          <w:color w:val="000000"/>
          <w:sz w:val="24"/>
        </w:rPr>
        <w:t xml:space="preserve"> для розробки підтверджених запасів.</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b. Пробурити та обладнати експлуатаційні свердловини, видобувні структурно-пошукові/оціночні свердловини та обслуговуючі свердловини, в тому числі витрати на платформи та обладнання свердловин, таке як обсадні труби, насосно-компресорні труби та гирлове обладнання.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c. Придбати, побудувати та встановити виробниче оснащення, таке як відвідні системи, сепаратори, установки для обробки, нагрівачі, трубопроводи, вимірювальні прилади, резервуари для зберігання продукції, фабрики з циклювання та переробки природного газу, а також інженерно-технічні системи та системи відведення відходів.</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d. Надати системи інтенсифікації видобутку.</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22. Витрати на розробку мають бути капіталізовані як частина вартості свердловин і пов'язаного обладнання та оснащення підприємства. Таким чином, усі витрати, понесені для буріння та оснащення експлуатаційних свердловин, видобувних структурно-пошукових/оціночних свердловин та обслуговуючих свердловин становлять витрати на </w:t>
      </w:r>
      <w:r w:rsidRPr="00B06937">
        <w:rPr>
          <w:rFonts w:ascii="TimesNewRoman" w:hAnsi="TimesNewRoman"/>
          <w:color w:val="000000"/>
          <w:sz w:val="24"/>
          <w:lang w:val="uk-UA"/>
        </w:rPr>
        <w:t>розробку та мають бути капіталізовані, незалежно від того, чи свердловина працює успішно</w:t>
      </w:r>
      <w:r w:rsidR="00B06937" w:rsidRPr="00B06937">
        <w:rPr>
          <w:rFonts w:ascii="TimesNewRoman" w:hAnsi="TimesNewRoman"/>
          <w:color w:val="000000"/>
          <w:sz w:val="24"/>
          <w:lang w:val="uk-UA"/>
        </w:rPr>
        <w:t>,</w:t>
      </w:r>
      <w:r w:rsidRPr="00B06937">
        <w:rPr>
          <w:rFonts w:ascii="TimesNewRoman" w:hAnsi="TimesNewRoman"/>
          <w:color w:val="000000"/>
          <w:sz w:val="24"/>
          <w:lang w:val="uk-UA"/>
        </w:rPr>
        <w:t xml:space="preserve"> чи ні. Витрати на буріння таких свердловин і витрати на будівельне обладнання</w:t>
      </w:r>
      <w:r>
        <w:rPr>
          <w:rFonts w:ascii="TimesNewRoman" w:hAnsi="TimesNewRoman"/>
          <w:color w:val="000000"/>
          <w:sz w:val="24"/>
        </w:rPr>
        <w:t xml:space="preserve"> та оснащення мають бути включені до статті витрат "Незавершені свердловини, обладнання та оснащення" підприємства, поки буріння чи будівництво не буде завершено.</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Виробництво (видобування)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sidRPr="0093200C">
        <w:rPr>
          <w:rFonts w:ascii="TimesNewRoman" w:hAnsi="TimesNewRoman"/>
          <w:color w:val="000000"/>
          <w:sz w:val="24"/>
          <w:lang w:val="uk-UA"/>
        </w:rPr>
        <w:t xml:space="preserve">23. Виробництво (видобування) включає підйом нафти та газу на поверхню та збирання, обробку та </w:t>
      </w:r>
      <w:r w:rsidR="0093200C" w:rsidRPr="0093200C">
        <w:rPr>
          <w:rFonts w:ascii="TimesNewRoman" w:hAnsi="TimesNewRoman"/>
          <w:color w:val="000000"/>
          <w:sz w:val="24"/>
          <w:lang w:val="uk-UA"/>
        </w:rPr>
        <w:t xml:space="preserve">розробку </w:t>
      </w:r>
      <w:r w:rsidRPr="0093200C">
        <w:rPr>
          <w:rFonts w:ascii="TimesNewRoman" w:hAnsi="TimesNewRoman"/>
          <w:color w:val="000000"/>
          <w:sz w:val="24"/>
          <w:lang w:val="uk-UA"/>
        </w:rPr>
        <w:t>родовища (як у випадку з обробкою газу для отримання</w:t>
      </w:r>
      <w:r>
        <w:rPr>
          <w:rFonts w:ascii="TimesNewRoman" w:hAnsi="TimesNewRoman"/>
          <w:color w:val="000000"/>
          <w:sz w:val="24"/>
        </w:rPr>
        <w:t xml:space="preserve"> рідких вуглеводнів), а також зберігання родовища. Для цілей цього Положення функція видобування зазвичай розглядається як така, що завершується на випускному клапані на орендованому або власному резервуарі для зберігання продукції; якщо існують незвичні фізичні або операційні обставини, доречно, можливо, розглядати функцію видобування як таку, що завершується на першому ж пункті, в якому нафта, газ або газоконденсатні рідини надходять до магістрального трубопроводу, компанії-перевізника, переробного підприємства або морського терміналу.</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sidRPr="00B06937">
        <w:rPr>
          <w:rFonts w:ascii="TimesNewRoman" w:hAnsi="TimesNewRoman"/>
          <w:color w:val="000000"/>
          <w:sz w:val="24"/>
          <w:lang w:val="uk-UA"/>
        </w:rPr>
        <w:t xml:space="preserve">24. Витрати на виробництво </w:t>
      </w:r>
      <w:r w:rsidR="00B06937" w:rsidRPr="00B06937">
        <w:rPr>
          <w:rFonts w:ascii="TimesNewRoman" w:hAnsi="TimesNewRoman"/>
          <w:color w:val="000000"/>
          <w:sz w:val="24"/>
          <w:lang w:val="uk-UA"/>
        </w:rPr>
        <w:t>–</w:t>
      </w:r>
      <w:r w:rsidRPr="00B06937">
        <w:rPr>
          <w:rFonts w:ascii="TimesNewRoman" w:hAnsi="TimesNewRoman"/>
          <w:color w:val="000000"/>
          <w:sz w:val="24"/>
          <w:lang w:val="uk-UA"/>
        </w:rPr>
        <w:t xml:space="preserve"> це</w:t>
      </w:r>
      <w:r w:rsidR="00B06937" w:rsidRPr="00B06937">
        <w:rPr>
          <w:color w:val="000000"/>
          <w:sz w:val="24"/>
          <w:lang w:val="uk-UA"/>
        </w:rPr>
        <w:t xml:space="preserve"> </w:t>
      </w:r>
      <w:r w:rsidRPr="00B06937">
        <w:rPr>
          <w:rFonts w:ascii="TimesNewRoman" w:hAnsi="TimesNewRoman"/>
          <w:color w:val="000000"/>
          <w:sz w:val="24"/>
          <w:lang w:val="uk-UA"/>
        </w:rPr>
        <w:t>ті витрати, які понесені у зв'язку з експлуатацією та</w:t>
      </w:r>
      <w:r>
        <w:rPr>
          <w:rFonts w:ascii="TimesNewRoman" w:hAnsi="TimesNewRoman"/>
          <w:color w:val="000000"/>
          <w:sz w:val="24"/>
        </w:rPr>
        <w:t xml:space="preserve"> технічним обслуговуванням свердловин і пов'язаного обладнання та оснащення підприємства, які включають витрати на амортизацію та чинні операційні витрати на допоміжне обладнання та оснащення (пункт 26), а також інші витрати на експлуатацію та технічне обслуговування свердловин і пов'язаного обладнання та оснащення. Вони входять до складу вартості виробництва нафти й газу.</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Приклади витрат на виробництво (які іноді називають витратами на видобуток) представлені нижче:</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a. Витрати на оплату праці для експлуатації свердловин і пов'язаного обладнання та оснащення.</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b. Ремонт і технічне обслуговування.</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lastRenderedPageBreak/>
        <w:t>c. Матеріали, поставки, спожите паливо та використані послуги у процесі експлуатації свердловин і пов'язаного обладнання та оснащення.</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d. Оподаткування та страхування майна, які застосовуються до підтвердженого майна та свердловин і пов'язаного обладнання та оснащення.</w:t>
      </w:r>
    </w:p>
    <w:p w:rsidR="001800B6" w:rsidRPr="001800B6" w:rsidRDefault="003728B5"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e. Податки на експлуатацію надр.</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25. Амортизація та вичерпання капіталізованих витрат на придбання, розвідку та розробку також входять до складу вартості виробництва нафти й газу разом із витратами на виробництво (видобуток), які визначені в пункті 24.</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Допоміжне обладнання та оснащення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26. Витрати на придбання або спорудження допоміжного обладнання та оснащення, яке використовується в діяльності з видобування нафти й газу, мають бути капіталізовані. Приклади допоміжного обладнання та оснащення включають сейсмічне обладнання, бурове обладнання, будівельне та грейдерне обладнання, машини, ремонтні майстерні, складські приміщення, пункти доставки, табори, а також офісні приміщення підрозділів, районні або місцеві офіси. Деяке допоміжне обладнання або оснащення придбавається або споруджується для використання виключно в одному виді діяльності: розвідці, розробці або видобуванні. Інше допоміжне обладнання або оснащення може використовуватися в двох або кількох видах діяльності, а також може застосовуватися підприємством для транспортування, переробки та продажу продукції. У тих випадках, коли допоміжне обладнання або оснащення використовується в діяльності з видобування нафти й газу, їхні витрати на амортизацію та чинні операційні витрати стають витратами на розвідку, розробку або виробництво, в залежності від обставин.</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b/>
          <w:color w:val="000000"/>
          <w:sz w:val="24"/>
        </w:rPr>
        <w:t>Відчуження капіталізованих витрат</w:t>
      </w:r>
    </w:p>
    <w:p w:rsidR="001800B6" w:rsidRPr="00B434EB"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93200C">
        <w:rPr>
          <w:rFonts w:ascii="TimesNewRoman" w:hAnsi="TimesNewRoman"/>
          <w:color w:val="000000"/>
          <w:sz w:val="24"/>
          <w:lang w:val="uk-UA"/>
        </w:rPr>
        <w:t xml:space="preserve">27. Наслідки </w:t>
      </w:r>
      <w:r w:rsidRPr="0004415A">
        <w:rPr>
          <w:rFonts w:ascii="TimesNewRoman" w:hAnsi="TimesNewRoman"/>
          <w:color w:val="000000"/>
          <w:sz w:val="24"/>
          <w:lang w:val="uk-UA"/>
        </w:rPr>
        <w:t>пунктів</w:t>
      </w:r>
      <w:r w:rsidRPr="0093200C">
        <w:rPr>
          <w:rFonts w:ascii="TimesNewRoman" w:hAnsi="TimesNewRoman"/>
          <w:color w:val="000000"/>
          <w:sz w:val="24"/>
          <w:lang w:val="uk-UA"/>
        </w:rPr>
        <w:t xml:space="preserve"> 15-26, які пов'язані з обліком на момент виникнення витрат, </w:t>
      </w:r>
      <w:r w:rsidR="0093200C" w:rsidRPr="0093200C">
        <w:rPr>
          <w:rFonts w:ascii="TimesNewRoman" w:hAnsi="TimesNewRoman"/>
          <w:color w:val="000000"/>
          <w:sz w:val="24"/>
          <w:lang w:val="uk-UA"/>
        </w:rPr>
        <w:t>–</w:t>
      </w:r>
      <w:r w:rsidRPr="0093200C">
        <w:rPr>
          <w:rFonts w:ascii="TimesNewRoman" w:hAnsi="TimesNewRoman"/>
          <w:color w:val="000000"/>
          <w:sz w:val="24"/>
          <w:lang w:val="uk-UA"/>
        </w:rPr>
        <w:t xml:space="preserve"> визнати в якості активів наступне: (a) непідтверджене майно; (b) підтверджене майно; (c)</w:t>
      </w:r>
      <w:r>
        <w:rPr>
          <w:rFonts w:ascii="TimesNewRoman" w:hAnsi="TimesNewRoman"/>
          <w:color w:val="000000"/>
          <w:sz w:val="24"/>
        </w:rPr>
        <w:t xml:space="preserve"> </w:t>
      </w:r>
      <w:r w:rsidRPr="0004415A">
        <w:rPr>
          <w:rFonts w:ascii="TimesNewRoman" w:hAnsi="TimesNewRoman"/>
          <w:color w:val="000000"/>
          <w:sz w:val="24"/>
          <w:lang w:val="uk-UA"/>
        </w:rPr>
        <w:t xml:space="preserve">свердловини та пов'язане обладнання та оснащення (яке складається з усіх витрат на розробку плюс витрати на буріння таких розвідувальних свердловин і розвідувальних структурно-пошукових/оціночних свердловин, </w:t>
      </w:r>
      <w:r w:rsidR="00413FA9">
        <w:rPr>
          <w:rFonts w:ascii="TimesNewRoman" w:hAnsi="TimesNewRoman"/>
          <w:color w:val="000000"/>
          <w:sz w:val="24"/>
          <w:lang w:val="uk-UA"/>
        </w:rPr>
        <w:t>запаси яких підтверджую</w:t>
      </w:r>
      <w:r w:rsidR="0004415A" w:rsidRPr="0004415A">
        <w:rPr>
          <w:rFonts w:ascii="TimesNewRoman" w:hAnsi="TimesNewRoman"/>
          <w:color w:val="000000"/>
          <w:sz w:val="24"/>
          <w:lang w:val="uk-UA"/>
        </w:rPr>
        <w:t>ться</w:t>
      </w:r>
      <w:r w:rsidRPr="0004415A">
        <w:rPr>
          <w:rFonts w:ascii="TimesNewRoman" w:hAnsi="TimesNewRoman"/>
          <w:color w:val="000000"/>
          <w:sz w:val="24"/>
          <w:lang w:val="uk-UA"/>
        </w:rPr>
        <w:t>); (d) допоміжне обладнання та оснащення, яке використовується в діяльності з видобування нафти й газу; та (e) незавершені свердловини, обладнання та оснащення. Наступні пункти</w:t>
      </w:r>
      <w:r>
        <w:rPr>
          <w:rFonts w:ascii="TimesNewRoman" w:hAnsi="TimesNewRoman"/>
          <w:color w:val="000000"/>
          <w:sz w:val="24"/>
        </w:rPr>
        <w:t xml:space="preserve"> </w:t>
      </w:r>
      <w:r w:rsidRPr="00B434EB">
        <w:rPr>
          <w:rFonts w:ascii="TimesNewRoman" w:hAnsi="TimesNewRoman"/>
          <w:color w:val="000000"/>
          <w:sz w:val="24"/>
          <w:lang w:val="uk-UA"/>
        </w:rPr>
        <w:t xml:space="preserve">28-41 стосуються відчуження витрат на такі активи після капіталізації. Серед іншого, ці пункти передбачають, що витрати на придбання підтвердженого майна та витрати на свердловини і пов'язане обладнання та оснащення мають бути амортизовані та увійти до складу витрат на виробництво нафти й газу; що буде визнано знецінення непідтвердженого майна; а також що витрати на розвідувальну свердловину або розвідувальну структурно-пошукову/оціночну свердловину мають бути віднесені на витрати, якщо </w:t>
      </w:r>
      <w:r w:rsidR="00B434EB" w:rsidRPr="00B434EB">
        <w:rPr>
          <w:rFonts w:ascii="TimesNewRoman" w:hAnsi="TimesNewRoman"/>
          <w:color w:val="000000"/>
          <w:sz w:val="24"/>
          <w:lang w:val="uk-UA"/>
        </w:rPr>
        <w:t xml:space="preserve">у </w:t>
      </w:r>
      <w:r w:rsidRPr="00B434EB">
        <w:rPr>
          <w:rFonts w:ascii="TimesNewRoman" w:hAnsi="TimesNewRoman"/>
          <w:color w:val="000000"/>
          <w:sz w:val="24"/>
          <w:lang w:val="uk-UA"/>
        </w:rPr>
        <w:t>свердловин</w:t>
      </w:r>
      <w:r w:rsidR="00B434EB" w:rsidRPr="00B434EB">
        <w:rPr>
          <w:rFonts w:ascii="TimesNewRoman" w:hAnsi="TimesNewRoman"/>
          <w:color w:val="000000"/>
          <w:sz w:val="24"/>
          <w:lang w:val="uk-UA"/>
        </w:rPr>
        <w:t>і</w:t>
      </w:r>
      <w:r w:rsidRPr="00B434EB">
        <w:rPr>
          <w:rFonts w:ascii="TimesNewRoman" w:hAnsi="TimesNewRoman"/>
          <w:color w:val="000000"/>
          <w:sz w:val="24"/>
          <w:lang w:val="uk-UA"/>
        </w:rPr>
        <w:t>, як вважа</w:t>
      </w:r>
      <w:r w:rsidR="00B434EB" w:rsidRPr="00B434EB">
        <w:rPr>
          <w:rFonts w:ascii="TimesNewRoman" w:hAnsi="TimesNewRoman"/>
          <w:color w:val="000000"/>
          <w:sz w:val="24"/>
          <w:lang w:val="uk-UA"/>
        </w:rPr>
        <w:t>ють</w:t>
      </w:r>
      <w:r w:rsidRPr="00B434EB">
        <w:rPr>
          <w:rFonts w:ascii="TimesNewRoman" w:hAnsi="TimesNewRoman"/>
          <w:color w:val="000000"/>
          <w:sz w:val="24"/>
          <w:lang w:val="uk-UA"/>
        </w:rPr>
        <w:t xml:space="preserve">, </w:t>
      </w:r>
      <w:r w:rsidR="00B434EB" w:rsidRPr="00B434EB">
        <w:rPr>
          <w:rFonts w:ascii="TimesNewRoman" w:hAnsi="TimesNewRoman"/>
          <w:color w:val="000000"/>
          <w:sz w:val="24"/>
          <w:lang w:val="uk-UA"/>
        </w:rPr>
        <w:t>підтверджуються</w:t>
      </w:r>
      <w:r w:rsidRPr="00B434EB">
        <w:rPr>
          <w:rFonts w:ascii="TimesNewRoman" w:hAnsi="TimesNewRoman"/>
          <w:color w:val="000000"/>
          <w:sz w:val="24"/>
          <w:lang w:val="uk-UA"/>
        </w:rPr>
        <w:t xml:space="preserve"> запаси.</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Оцінка непідтвердженого майна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28. Періодично проводитиметься оцінка непідтвердженого майна з метою визначення, чи зазнало воно пошкоджень (чи було знецінене). Будь-яке майно може зазнати пошкоджень і бути знеціненим, наприклад, якщо в "сухій свердловині проводитиметься буріння, і підприємство не матиме чіткого плану для продовження буріння. Крім того, ймовірність часткового або повного знецінення майна зростає, коли наближається закінчення строку оренди, а діяльність із буріння не почалася на відповідній ділянці або на сусідніх ділянках. Якщо результати оцінки вказують н</w:t>
      </w:r>
      <w:r w:rsidR="00EA0A8A" w:rsidRPr="00EA0A8A">
        <w:rPr>
          <w:rFonts w:ascii="TimesNewRoman" w:hAnsi="TimesNewRoman"/>
          <w:color w:val="000000"/>
          <w:sz w:val="24"/>
        </w:rPr>
        <w:t>а</w:t>
      </w:r>
      <w:r>
        <w:rPr>
          <w:rFonts w:ascii="TimesNewRoman" w:hAnsi="TimesNewRoman"/>
          <w:color w:val="000000"/>
          <w:sz w:val="24"/>
        </w:rPr>
        <w:t xml:space="preserve"> знецінення, збитки визнаються шляхом оціночного коригування. Знецінення окремого непідтвердженого майна, витрати на придбання якого є відносно істотними, має оцінюватися з огляду на кожний окремий випадок, а зазначені збитки мають бути визнані шляхом оціночного коригування. Коли підприємство має відносно велику кількість непідтвердженого майна, витрати на придбання якого не є істотними, може виявитися непрактичним оцінювати знецінення з огляду на кожний окремий випадок, в такому випадку сума збитків, які мають бути визнані, та сума </w:t>
      </w:r>
      <w:r>
        <w:rPr>
          <w:rFonts w:ascii="TimesNewRoman" w:hAnsi="TimesNewRoman"/>
          <w:color w:val="000000"/>
          <w:sz w:val="24"/>
        </w:rPr>
        <w:lastRenderedPageBreak/>
        <w:t>оціночного коригування, яка необхідна для передбачення знецінення такого майна, повинні визначатися шляхом амортизації такого майна, у сукупності або за групами, на підставі досвіду підприємства в аналогічних ситуаціях, та іншої інформації про такі фактори, як початкові умови оренди такого майна, середній період утримання непідтвердженого майна, а також відносна частка такого майна, в якому в минулому були знайдені підтверджені запаси.</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proofErr w:type="spellStart"/>
      <w:r>
        <w:rPr>
          <w:rFonts w:ascii="TimesNewRoman,Bold" w:hAnsi="TimesNewRoman,Bold"/>
          <w:b/>
          <w:color w:val="000000"/>
        </w:rPr>
        <w:t>Рекласифікація</w:t>
      </w:r>
      <w:proofErr w:type="spellEnd"/>
      <w:r>
        <w:rPr>
          <w:rFonts w:ascii="TimesNewRoman,Bold" w:hAnsi="TimesNewRoman,Bold"/>
          <w:b/>
          <w:color w:val="000000"/>
        </w:rPr>
        <w:t xml:space="preserve"> </w:t>
      </w:r>
      <w:proofErr w:type="spellStart"/>
      <w:r>
        <w:rPr>
          <w:rFonts w:ascii="TimesNewRoman,Bold" w:hAnsi="TimesNewRoman,Bold"/>
          <w:b/>
          <w:color w:val="000000"/>
        </w:rPr>
        <w:t>непідтвердженого</w:t>
      </w:r>
      <w:proofErr w:type="spellEnd"/>
      <w:r>
        <w:rPr>
          <w:rFonts w:ascii="TimesNewRoman,Bold" w:hAnsi="TimesNewRoman,Bold"/>
          <w:b/>
          <w:color w:val="000000"/>
        </w:rPr>
        <w:t xml:space="preserve"> майна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29. Класифікація </w:t>
      </w:r>
      <w:r w:rsidRPr="000D2943">
        <w:rPr>
          <w:rFonts w:ascii="TimesNewRoman" w:hAnsi="TimesNewRoman"/>
          <w:color w:val="000000"/>
          <w:sz w:val="24"/>
        </w:rPr>
        <w:t>майна</w:t>
      </w:r>
      <w:r>
        <w:rPr>
          <w:rFonts w:ascii="TimesNewRoman" w:hAnsi="TimesNewRoman"/>
          <w:color w:val="000000"/>
          <w:sz w:val="24"/>
        </w:rPr>
        <w:t xml:space="preserve"> має бути змінена з непідтвердженого майна на підтверджене майно, коли відкриваються підтверджені запаси або іншим чином відносяться на рахунок такого майна; час від часу окреме майно, таке як іноземний договір оренди або концесія, охоплює таку велику площу, що лише частина майна, якої стосуються підтверджені запаси </w:t>
      </w:r>
      <w:r w:rsidR="00EA0A8A">
        <w:rPr>
          <w:rFonts w:ascii="TimesNewRoman" w:hAnsi="TimesNewRoman"/>
          <w:color w:val="000000"/>
          <w:sz w:val="24"/>
        </w:rPr>
        <w:t>–</w:t>
      </w:r>
      <w:r>
        <w:rPr>
          <w:rFonts w:ascii="TimesNewRoman" w:hAnsi="TimesNewRoman"/>
          <w:color w:val="000000"/>
          <w:sz w:val="24"/>
        </w:rPr>
        <w:t xml:space="preserve"> визначені на основі геологічних структурних характеристик або структурно-пошукових/оціночних умов </w:t>
      </w:r>
      <w:r w:rsidR="00EA0A8A">
        <w:rPr>
          <w:rFonts w:ascii="TimesNewRoman" w:hAnsi="TimesNewRoman"/>
          <w:color w:val="000000"/>
          <w:sz w:val="24"/>
        </w:rPr>
        <w:t>–</w:t>
      </w:r>
      <w:r>
        <w:rPr>
          <w:rFonts w:ascii="TimesNewRoman" w:hAnsi="TimesNewRoman"/>
          <w:color w:val="000000"/>
          <w:sz w:val="24"/>
        </w:rPr>
        <w:t xml:space="preserve"> повинні змінити класифікацію з непідтверджених на підтверджені. Для будь-якого майна, знецінення якого було оцінене на окремій основі відповідно до пункту 28, чиста балансова вартість (вартість придбання мінус оціночне </w:t>
      </w:r>
      <w:proofErr w:type="spellStart"/>
      <w:r>
        <w:rPr>
          <w:rFonts w:ascii="TimesNewRoman" w:hAnsi="TimesNewRoman"/>
          <w:color w:val="000000"/>
          <w:sz w:val="24"/>
        </w:rPr>
        <w:t>коригування</w:t>
      </w:r>
      <w:proofErr w:type="spellEnd"/>
      <w:r>
        <w:rPr>
          <w:rFonts w:ascii="TimesNewRoman" w:hAnsi="TimesNewRoman"/>
          <w:color w:val="000000"/>
          <w:sz w:val="24"/>
        </w:rPr>
        <w:t xml:space="preserve">) </w:t>
      </w:r>
      <w:proofErr w:type="spellStart"/>
      <w:r>
        <w:rPr>
          <w:rFonts w:ascii="TimesNewRoman" w:hAnsi="TimesNewRoman"/>
          <w:color w:val="000000"/>
          <w:sz w:val="24"/>
        </w:rPr>
        <w:t>має</w:t>
      </w:r>
      <w:proofErr w:type="spellEnd"/>
      <w:r>
        <w:rPr>
          <w:rFonts w:ascii="TimesNewRoman" w:hAnsi="TimesNewRoman"/>
          <w:color w:val="000000"/>
          <w:sz w:val="24"/>
        </w:rPr>
        <w:t xml:space="preserve"> бути </w:t>
      </w:r>
      <w:proofErr w:type="spellStart"/>
      <w:r>
        <w:rPr>
          <w:rFonts w:ascii="TimesNewRoman" w:hAnsi="TimesNewRoman"/>
          <w:color w:val="000000"/>
          <w:sz w:val="24"/>
        </w:rPr>
        <w:t>рекласифікована</w:t>
      </w:r>
      <w:proofErr w:type="spellEnd"/>
      <w:r>
        <w:rPr>
          <w:rFonts w:ascii="TimesNewRoman" w:hAnsi="TimesNewRoman"/>
          <w:color w:val="000000"/>
          <w:sz w:val="24"/>
        </w:rPr>
        <w:t xml:space="preserve"> як </w:t>
      </w:r>
      <w:proofErr w:type="spellStart"/>
      <w:r>
        <w:rPr>
          <w:rFonts w:ascii="TimesNewRoman" w:hAnsi="TimesNewRoman"/>
          <w:color w:val="000000"/>
          <w:sz w:val="24"/>
        </w:rPr>
        <w:t>підтверджене</w:t>
      </w:r>
      <w:proofErr w:type="spellEnd"/>
      <w:r>
        <w:rPr>
          <w:rFonts w:ascii="TimesNewRoman" w:hAnsi="TimesNewRoman"/>
          <w:color w:val="000000"/>
          <w:sz w:val="24"/>
        </w:rPr>
        <w:t xml:space="preserve"> </w:t>
      </w:r>
      <w:proofErr w:type="spellStart"/>
      <w:r>
        <w:rPr>
          <w:rFonts w:ascii="TimesNewRoman" w:hAnsi="TimesNewRoman"/>
          <w:color w:val="000000"/>
          <w:sz w:val="24"/>
        </w:rPr>
        <w:t>майно</w:t>
      </w:r>
      <w:proofErr w:type="spellEnd"/>
      <w:r>
        <w:rPr>
          <w:rFonts w:ascii="TimesNewRoman" w:hAnsi="TimesNewRoman"/>
          <w:color w:val="000000"/>
          <w:sz w:val="24"/>
        </w:rPr>
        <w:t xml:space="preserve">; для майна, яке амортизоване шляхом забезпечення оціночного коригування на основі групи, валова вартість </w:t>
      </w:r>
      <w:proofErr w:type="spellStart"/>
      <w:r>
        <w:rPr>
          <w:rFonts w:ascii="TimesNewRoman" w:hAnsi="TimesNewRoman"/>
          <w:color w:val="000000"/>
          <w:sz w:val="24"/>
        </w:rPr>
        <w:t>придбання</w:t>
      </w:r>
      <w:proofErr w:type="spellEnd"/>
      <w:r>
        <w:rPr>
          <w:rFonts w:ascii="TimesNewRoman" w:hAnsi="TimesNewRoman"/>
          <w:color w:val="000000"/>
          <w:sz w:val="24"/>
        </w:rPr>
        <w:t xml:space="preserve"> </w:t>
      </w:r>
      <w:proofErr w:type="spellStart"/>
      <w:r>
        <w:rPr>
          <w:rFonts w:ascii="TimesNewRoman" w:hAnsi="TimesNewRoman"/>
          <w:color w:val="000000"/>
          <w:sz w:val="24"/>
        </w:rPr>
        <w:t>має</w:t>
      </w:r>
      <w:proofErr w:type="spellEnd"/>
      <w:r>
        <w:rPr>
          <w:rFonts w:ascii="TimesNewRoman" w:hAnsi="TimesNewRoman"/>
          <w:color w:val="000000"/>
          <w:sz w:val="24"/>
        </w:rPr>
        <w:t xml:space="preserve"> бути </w:t>
      </w:r>
      <w:proofErr w:type="spellStart"/>
      <w:r>
        <w:rPr>
          <w:rFonts w:ascii="TimesNewRoman" w:hAnsi="TimesNewRoman"/>
          <w:color w:val="000000"/>
          <w:sz w:val="24"/>
        </w:rPr>
        <w:t>рекласифікована</w:t>
      </w:r>
      <w:proofErr w:type="spellEnd"/>
      <w:r>
        <w:rPr>
          <w:rFonts w:ascii="TimesNewRoman" w:hAnsi="TimesNewRoman"/>
          <w:color w:val="000000"/>
          <w:sz w:val="24"/>
        </w:rPr>
        <w:t>.</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Амортизація (вичерпання) витрат на придбання підтвердженого майна</w:t>
      </w:r>
    </w:p>
    <w:p w:rsidR="001800B6" w:rsidRPr="00682BB9"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 xml:space="preserve">30. Капіталізовані витрати на придбання підтвердженого майна мають бути амортизовані (вичерпані) за методом одиниці продукції, так щоб для кожної виробленої одиниці була визначена пропорційна частка неамортизованих витрат на придбання. Відповідно до методу одиниці продукції амортизація (вичерпання) може обчислюватися або з огляду на кожний окремий випадок, або на основі відповідної сукупності майна зі спільною ознакою геологічної структури або стратиграфічною умовою, такою як пласт або родовище. </w:t>
      </w:r>
      <w:r w:rsidRPr="000D2943">
        <w:rPr>
          <w:rFonts w:ascii="TimesNewRoman" w:hAnsi="TimesNewRoman"/>
          <w:color w:val="000000"/>
          <w:sz w:val="24"/>
        </w:rPr>
        <w:t>Коли</w:t>
      </w:r>
      <w:r>
        <w:rPr>
          <w:rFonts w:ascii="TimesNewRoman" w:hAnsi="TimesNewRoman"/>
          <w:color w:val="000000"/>
          <w:sz w:val="24"/>
        </w:rPr>
        <w:t xml:space="preserve"> у </w:t>
      </w:r>
      <w:r w:rsidRPr="00682BB9">
        <w:rPr>
          <w:rFonts w:ascii="TimesNewRoman" w:hAnsi="TimesNewRoman"/>
          <w:color w:val="000000"/>
          <w:sz w:val="24"/>
          <w:lang w:val="uk-UA"/>
        </w:rPr>
        <w:t>підприємства є відносно велика кількість часток роялті, вартість придбання яких не є значною, вони можуть бути об'єднані для цілей обчислення амортизації, без урахування спільності ознак геологічної структури або стратиграфічних умов; якщо відсутня інформація для оцінки кількості запасів, пов'язаних із частками роялті</w:t>
      </w:r>
      <w:r w:rsidR="000D2943" w:rsidRPr="00682BB9">
        <w:rPr>
          <w:rFonts w:ascii="TimesNewRoman" w:hAnsi="TimesNewRoman"/>
          <w:color w:val="000000"/>
          <w:sz w:val="24"/>
          <w:lang w:val="uk-UA"/>
        </w:rPr>
        <w:t>,</w:t>
      </w:r>
      <w:r w:rsidRPr="00682BB9">
        <w:rPr>
          <w:rFonts w:ascii="TimesNewRoman" w:hAnsi="TimesNewRoman"/>
          <w:color w:val="000000"/>
          <w:sz w:val="24"/>
          <w:lang w:val="uk-UA"/>
        </w:rPr>
        <w:t xml:space="preserve"> які їм належать (пункт 50), метод,</w:t>
      </w:r>
      <w:r w:rsidR="00682BB9" w:rsidRPr="00682BB9">
        <w:rPr>
          <w:rFonts w:ascii="TimesNewRoman" w:hAnsi="TimesNewRoman"/>
          <w:color w:val="000000"/>
          <w:sz w:val="24"/>
          <w:lang w:val="uk-UA"/>
        </w:rPr>
        <w:t xml:space="preserve"> що відрізняється від методу</w:t>
      </w:r>
      <w:r w:rsidRPr="00682BB9">
        <w:rPr>
          <w:rFonts w:ascii="TimesNewRoman" w:hAnsi="TimesNewRoman"/>
          <w:color w:val="000000"/>
          <w:sz w:val="24"/>
          <w:lang w:val="uk-UA"/>
        </w:rPr>
        <w:t xml:space="preserve"> одиниці продукції, може бути використаний для амортизації їхніх витрат на придбання. Собівартість одиниці продукції</w:t>
      </w:r>
      <w:r>
        <w:rPr>
          <w:rFonts w:ascii="TimesNewRoman" w:hAnsi="TimesNewRoman"/>
          <w:color w:val="000000"/>
          <w:sz w:val="24"/>
        </w:rPr>
        <w:t xml:space="preserve"> обчислюється на основі загальних оцінених одиниць підтверджених запасів нафти й газу. (Спільне виробництво нафти й газу обговорюється в пункті 38.) Ставки амортизації на одиницю продукції повинні переглядатися кожного разу, коли є ознака того, що такий перегляд потрібний, але принаймні раз на рік; про такі перегляди необхідно звітувати з </w:t>
      </w:r>
      <w:r w:rsidRPr="00682BB9">
        <w:rPr>
          <w:rFonts w:ascii="TimesNewRoman" w:hAnsi="TimesNewRoman"/>
          <w:color w:val="000000"/>
          <w:sz w:val="24"/>
          <w:lang w:val="uk-UA"/>
        </w:rPr>
        <w:t xml:space="preserve">розрахунком на майбутнє, як про зміни в облікових оцінках </w:t>
      </w:r>
      <w:r w:rsidR="00682BB9" w:rsidRPr="00682BB9">
        <w:rPr>
          <w:rFonts w:ascii="TimesNewRoman" w:hAnsi="TimesNewRoman"/>
          <w:color w:val="000000"/>
          <w:sz w:val="24"/>
          <w:lang w:val="uk-UA"/>
        </w:rPr>
        <w:t>–</w:t>
      </w:r>
      <w:r w:rsidRPr="00682BB9">
        <w:rPr>
          <w:rFonts w:ascii="TimesNewRoman" w:hAnsi="TimesNewRoman"/>
          <w:color w:val="000000"/>
          <w:sz w:val="24"/>
          <w:lang w:val="uk-UA"/>
        </w:rPr>
        <w:t xml:space="preserve"> див. пункти 31-33 </w:t>
      </w:r>
      <w:r w:rsidRPr="00682BB9">
        <w:rPr>
          <w:rFonts w:ascii="TimesNewRoman,Italic" w:hAnsi="TimesNewRoman,Italic"/>
          <w:i/>
          <w:color w:val="000000"/>
          <w:sz w:val="24"/>
          <w:lang w:val="uk-UA"/>
        </w:rPr>
        <w:t xml:space="preserve">Висновку № 20 Ради з принципів бухгалтерського обліку (APB) </w:t>
      </w:r>
      <w:r w:rsidRPr="00682BB9">
        <w:rPr>
          <w:rFonts w:ascii="TimesNewRoman" w:hAnsi="TimesNewRoman"/>
          <w:color w:val="000000"/>
          <w:sz w:val="24"/>
          <w:lang w:val="uk-UA"/>
        </w:rPr>
        <w:t>"Зміни в обліку."</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Облік після завершення буріння розвідувальної свердловини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31. Як зазначено в пункті 19, витрати на буріння розвідувальної свердловини мають бути </w:t>
      </w:r>
      <w:r w:rsidRPr="00682BB9">
        <w:rPr>
          <w:rFonts w:ascii="TimesNewRoman" w:hAnsi="TimesNewRoman"/>
          <w:color w:val="000000"/>
          <w:sz w:val="24"/>
          <w:lang w:val="uk-UA"/>
        </w:rPr>
        <w:t xml:space="preserve">капіталізовані як частина категорії "Незавершені свердловини, обладнання та оснащення підприємства", стосовно якого має бути винесене рішення про те, чи </w:t>
      </w:r>
      <w:r w:rsidR="00682BB9" w:rsidRPr="00682BB9">
        <w:rPr>
          <w:rFonts w:ascii="TimesNewRoman" w:hAnsi="TimesNewRoman"/>
          <w:color w:val="000000"/>
          <w:sz w:val="24"/>
          <w:lang w:val="uk-UA"/>
        </w:rPr>
        <w:t xml:space="preserve">в </w:t>
      </w:r>
      <w:r w:rsidRPr="00682BB9">
        <w:rPr>
          <w:rFonts w:ascii="TimesNewRoman" w:hAnsi="TimesNewRoman"/>
          <w:color w:val="000000"/>
          <w:sz w:val="24"/>
          <w:lang w:val="uk-UA"/>
        </w:rPr>
        <w:t>так</w:t>
      </w:r>
      <w:r w:rsidR="00682BB9" w:rsidRPr="00682BB9">
        <w:rPr>
          <w:rFonts w:ascii="TimesNewRoman" w:hAnsi="TimesNewRoman"/>
          <w:color w:val="000000"/>
          <w:sz w:val="24"/>
          <w:lang w:val="uk-UA"/>
        </w:rPr>
        <w:t>ій</w:t>
      </w:r>
      <w:r w:rsidRPr="00682BB9">
        <w:rPr>
          <w:rFonts w:ascii="TimesNewRoman" w:hAnsi="TimesNewRoman"/>
          <w:color w:val="000000"/>
          <w:sz w:val="24"/>
          <w:lang w:val="uk-UA"/>
        </w:rPr>
        <w:t xml:space="preserve"> свердловин</w:t>
      </w:r>
      <w:r w:rsidR="00682BB9" w:rsidRPr="00682BB9">
        <w:rPr>
          <w:rFonts w:ascii="TimesNewRoman" w:hAnsi="TimesNewRoman"/>
          <w:color w:val="000000"/>
          <w:sz w:val="24"/>
          <w:lang w:val="uk-UA"/>
        </w:rPr>
        <w:t>і</w:t>
      </w:r>
      <w:r w:rsidRPr="00682BB9">
        <w:rPr>
          <w:rFonts w:ascii="TimesNewRoman" w:hAnsi="TimesNewRoman"/>
          <w:color w:val="000000"/>
          <w:sz w:val="24"/>
          <w:lang w:val="uk-UA"/>
        </w:rPr>
        <w:t xml:space="preserve"> </w:t>
      </w:r>
      <w:r w:rsidR="00682BB9" w:rsidRPr="00682BB9">
        <w:rPr>
          <w:rFonts w:ascii="TimesNewRoman" w:hAnsi="TimesNewRoman"/>
          <w:color w:val="000000"/>
          <w:sz w:val="24"/>
          <w:lang w:val="uk-UA"/>
        </w:rPr>
        <w:t>було</w:t>
      </w:r>
      <w:r w:rsidRPr="00682BB9">
        <w:rPr>
          <w:rFonts w:ascii="TimesNewRoman" w:hAnsi="TimesNewRoman"/>
          <w:color w:val="000000"/>
          <w:sz w:val="24"/>
          <w:lang w:val="uk-UA"/>
        </w:rPr>
        <w:t xml:space="preserve"> підтверджен</w:t>
      </w:r>
      <w:r w:rsidR="00682BB9" w:rsidRPr="00682BB9">
        <w:rPr>
          <w:rFonts w:ascii="TimesNewRoman" w:hAnsi="TimesNewRoman"/>
          <w:color w:val="000000"/>
          <w:sz w:val="24"/>
          <w:lang w:val="uk-UA"/>
        </w:rPr>
        <w:t>о</w:t>
      </w:r>
      <w:r w:rsidRPr="00682BB9">
        <w:rPr>
          <w:rFonts w:ascii="TimesNewRoman" w:hAnsi="TimesNewRoman"/>
          <w:color w:val="000000"/>
          <w:sz w:val="24"/>
          <w:lang w:val="uk-UA"/>
        </w:rPr>
        <w:t xml:space="preserve"> запаси. Таке рішення зазвичай приймається в момент або незабаром</w:t>
      </w:r>
      <w:r>
        <w:rPr>
          <w:rFonts w:ascii="TimesNewRoman" w:hAnsi="TimesNewRoman"/>
          <w:color w:val="000000"/>
          <w:sz w:val="24"/>
        </w:rPr>
        <w:t xml:space="preserve"> після завершення буріння свердловини, і капіталізовані витрати мають бути або віднесені </w:t>
      </w:r>
      <w:r w:rsidRPr="00682BB9">
        <w:rPr>
          <w:rFonts w:ascii="TimesNewRoman" w:hAnsi="TimesNewRoman"/>
          <w:color w:val="000000"/>
          <w:sz w:val="24"/>
          <w:lang w:val="uk-UA"/>
        </w:rPr>
        <w:t xml:space="preserve">на витрати, або </w:t>
      </w:r>
      <w:proofErr w:type="spellStart"/>
      <w:r w:rsidRPr="00682BB9">
        <w:rPr>
          <w:rFonts w:ascii="TimesNewRoman" w:hAnsi="TimesNewRoman"/>
          <w:color w:val="000000"/>
          <w:sz w:val="24"/>
          <w:lang w:val="uk-UA"/>
        </w:rPr>
        <w:t>рекласифіковані</w:t>
      </w:r>
      <w:proofErr w:type="spellEnd"/>
      <w:r w:rsidRPr="00682BB9">
        <w:rPr>
          <w:rFonts w:ascii="TimesNewRoman" w:hAnsi="TimesNewRoman"/>
          <w:color w:val="000000"/>
          <w:sz w:val="24"/>
          <w:lang w:val="uk-UA"/>
        </w:rPr>
        <w:t xml:space="preserve"> як частина витрат на свердловини та обладнання й оснащення підприємства на відповідний час. Однак іноді може бути прийняте рішення про те, що </w:t>
      </w:r>
      <w:r w:rsidR="00682BB9" w:rsidRPr="00682BB9">
        <w:rPr>
          <w:rFonts w:ascii="TimesNewRoman" w:hAnsi="TimesNewRoman"/>
          <w:color w:val="000000"/>
          <w:sz w:val="24"/>
          <w:lang w:val="uk-UA"/>
        </w:rPr>
        <w:t xml:space="preserve">в </w:t>
      </w:r>
      <w:r w:rsidRPr="00682BB9">
        <w:rPr>
          <w:rFonts w:ascii="TimesNewRoman" w:hAnsi="TimesNewRoman"/>
          <w:color w:val="000000"/>
          <w:sz w:val="24"/>
          <w:lang w:val="uk-UA"/>
        </w:rPr>
        <w:t>розвідувальн</w:t>
      </w:r>
      <w:r w:rsidR="00682BB9" w:rsidRPr="00682BB9">
        <w:rPr>
          <w:rFonts w:ascii="TimesNewRoman" w:hAnsi="TimesNewRoman"/>
          <w:color w:val="000000"/>
          <w:sz w:val="24"/>
          <w:lang w:val="uk-UA"/>
        </w:rPr>
        <w:t>ій</w:t>
      </w:r>
      <w:r w:rsidRPr="00682BB9">
        <w:rPr>
          <w:rFonts w:ascii="TimesNewRoman" w:hAnsi="TimesNewRoman"/>
          <w:color w:val="000000"/>
          <w:sz w:val="24"/>
          <w:lang w:val="uk-UA"/>
        </w:rPr>
        <w:t xml:space="preserve"> свердловин</w:t>
      </w:r>
      <w:r w:rsidR="00682BB9" w:rsidRPr="00682BB9">
        <w:rPr>
          <w:rFonts w:ascii="TimesNewRoman" w:hAnsi="TimesNewRoman"/>
          <w:color w:val="000000"/>
          <w:sz w:val="24"/>
          <w:lang w:val="uk-UA"/>
        </w:rPr>
        <w:t>і знайдено</w:t>
      </w:r>
      <w:r w:rsidRPr="00682BB9">
        <w:rPr>
          <w:rFonts w:ascii="TimesNewRoman" w:hAnsi="TimesNewRoman"/>
          <w:color w:val="000000"/>
          <w:sz w:val="24"/>
          <w:lang w:val="uk-UA"/>
        </w:rPr>
        <w:t xml:space="preserve"> запаси нафти й газу, але такі запаси не можуть бути класифіковані як підтверджені, коли буде завершене буріння. У таких</w:t>
      </w:r>
      <w:r>
        <w:rPr>
          <w:rFonts w:ascii="TimesNewRoman" w:hAnsi="TimesNewRoman"/>
          <w:color w:val="000000"/>
          <w:sz w:val="24"/>
        </w:rPr>
        <w:t xml:space="preserve"> випадках застосовуватимуться один або інший з наступних підпунктів, в залежності від того, чи свердловина на певній ділянці потребує великих капітальних витрат, таких як магістральний трубопровід, перш ніж може початися видобування на такій свердловині: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sidRPr="00B40AED">
        <w:rPr>
          <w:rFonts w:ascii="TimesNewRoman" w:hAnsi="TimesNewRoman"/>
          <w:color w:val="000000"/>
          <w:sz w:val="24"/>
          <w:lang w:val="uk-UA"/>
        </w:rPr>
        <w:lastRenderedPageBreak/>
        <w:t xml:space="preserve">a. </w:t>
      </w:r>
      <w:r w:rsidRPr="00B40AED">
        <w:rPr>
          <w:rFonts w:ascii="TimesNewRoman,Italic" w:hAnsi="TimesNewRoman,Italic"/>
          <w:i/>
          <w:color w:val="000000"/>
          <w:sz w:val="24"/>
          <w:lang w:val="uk-UA"/>
        </w:rPr>
        <w:t xml:space="preserve">Розвідувальні свердловини, </w:t>
      </w:r>
      <w:r w:rsidR="00682BB9" w:rsidRPr="00B40AED">
        <w:rPr>
          <w:rFonts w:ascii="TimesNewRoman,Italic" w:hAnsi="TimesNewRoman,Italic"/>
          <w:i/>
          <w:color w:val="000000"/>
          <w:sz w:val="24"/>
          <w:lang w:val="uk-UA"/>
        </w:rPr>
        <w:t>в яких виявлено</w:t>
      </w:r>
      <w:r w:rsidRPr="00B40AED">
        <w:rPr>
          <w:rFonts w:ascii="TimesNewRoman,Italic" w:hAnsi="TimesNewRoman,Italic"/>
          <w:i/>
          <w:color w:val="000000"/>
          <w:sz w:val="24"/>
          <w:lang w:val="uk-UA"/>
        </w:rPr>
        <w:t xml:space="preserve"> запаси нафти й газу на певній ділянці, які потребують великих капітальних витрат, таких як магістральний трубопровід, перш ніж може початися видобування. </w:t>
      </w:r>
      <w:r w:rsidRPr="00B40AED">
        <w:rPr>
          <w:rFonts w:ascii="TimesNewRoman" w:hAnsi="TimesNewRoman"/>
          <w:color w:val="000000"/>
          <w:sz w:val="24"/>
          <w:lang w:val="uk-UA"/>
        </w:rPr>
        <w:t xml:space="preserve">Після завершення буріння може бути прийняте рішення про те, що </w:t>
      </w:r>
      <w:r w:rsidR="00B40AED" w:rsidRPr="00B40AED">
        <w:rPr>
          <w:rFonts w:ascii="TimesNewRoman" w:hAnsi="TimesNewRoman"/>
          <w:color w:val="000000"/>
          <w:sz w:val="24"/>
          <w:lang w:val="uk-UA"/>
        </w:rPr>
        <w:t xml:space="preserve">в </w:t>
      </w:r>
      <w:r w:rsidRPr="00B40AED">
        <w:rPr>
          <w:rFonts w:ascii="TimesNewRoman" w:hAnsi="TimesNewRoman"/>
          <w:color w:val="000000"/>
          <w:sz w:val="24"/>
          <w:lang w:val="uk-UA"/>
        </w:rPr>
        <w:t>розвідувальн</w:t>
      </w:r>
      <w:r w:rsidR="00B40AED" w:rsidRPr="00B40AED">
        <w:rPr>
          <w:rFonts w:ascii="TimesNewRoman" w:hAnsi="TimesNewRoman"/>
          <w:color w:val="000000"/>
          <w:sz w:val="24"/>
          <w:lang w:val="uk-UA"/>
        </w:rPr>
        <w:t>ій</w:t>
      </w:r>
      <w:r w:rsidRPr="00B40AED">
        <w:rPr>
          <w:rFonts w:ascii="TimesNewRoman" w:hAnsi="TimesNewRoman"/>
          <w:color w:val="000000"/>
          <w:sz w:val="24"/>
          <w:lang w:val="uk-UA"/>
        </w:rPr>
        <w:t xml:space="preserve"> свердловин</w:t>
      </w:r>
      <w:r w:rsidR="00B40AED" w:rsidRPr="00B40AED">
        <w:rPr>
          <w:rFonts w:ascii="TimesNewRoman" w:hAnsi="TimesNewRoman"/>
          <w:color w:val="000000"/>
          <w:sz w:val="24"/>
          <w:lang w:val="uk-UA"/>
        </w:rPr>
        <w:t>і</w:t>
      </w:r>
      <w:r w:rsidRPr="00B40AED">
        <w:rPr>
          <w:rFonts w:ascii="TimesNewRoman" w:hAnsi="TimesNewRoman"/>
          <w:color w:val="000000"/>
          <w:sz w:val="24"/>
          <w:lang w:val="uk-UA"/>
        </w:rPr>
        <w:t xml:space="preserve"> вияв</w:t>
      </w:r>
      <w:r w:rsidR="00B40AED" w:rsidRPr="00B40AED">
        <w:rPr>
          <w:rFonts w:ascii="TimesNewRoman" w:hAnsi="TimesNewRoman"/>
          <w:color w:val="000000"/>
          <w:sz w:val="24"/>
          <w:lang w:val="uk-UA"/>
        </w:rPr>
        <w:t>лено</w:t>
      </w:r>
      <w:r w:rsidRPr="00B40AED">
        <w:rPr>
          <w:rFonts w:ascii="TimesNewRoman" w:hAnsi="TimesNewRoman"/>
          <w:color w:val="000000"/>
          <w:sz w:val="24"/>
          <w:lang w:val="uk-UA"/>
        </w:rPr>
        <w:t xml:space="preserve"> запаси нафти й газу, але класифікація таких запасів як підтверджених залежить від того, чи великі капітальні витрати можуть бути обґрунтовані, що, в свою чергу, залежить від того, чи додатков</w:t>
      </w:r>
      <w:r w:rsidR="00B40AED" w:rsidRPr="00B40AED">
        <w:rPr>
          <w:rFonts w:ascii="TimesNewRoman" w:hAnsi="TimesNewRoman"/>
          <w:color w:val="000000"/>
          <w:sz w:val="24"/>
          <w:lang w:val="uk-UA"/>
        </w:rPr>
        <w:t>і</w:t>
      </w:r>
      <w:r w:rsidRPr="00B40AED">
        <w:rPr>
          <w:rFonts w:ascii="TimesNewRoman" w:hAnsi="TimesNewRoman"/>
          <w:color w:val="000000"/>
          <w:sz w:val="24"/>
          <w:lang w:val="uk-UA"/>
        </w:rPr>
        <w:t xml:space="preserve"> </w:t>
      </w:r>
      <w:r w:rsidR="00B40AED" w:rsidRPr="00B40AED">
        <w:rPr>
          <w:rFonts w:ascii="TimesNewRoman" w:hAnsi="TimesNewRoman"/>
          <w:color w:val="000000"/>
          <w:sz w:val="24"/>
          <w:lang w:val="uk-UA"/>
        </w:rPr>
        <w:t>розвідувальні</w:t>
      </w:r>
      <w:r w:rsidRPr="00B40AED">
        <w:rPr>
          <w:rFonts w:ascii="TimesNewRoman" w:hAnsi="TimesNewRoman"/>
          <w:color w:val="000000"/>
          <w:sz w:val="24"/>
          <w:lang w:val="uk-UA"/>
        </w:rPr>
        <w:t xml:space="preserve"> свердловин</w:t>
      </w:r>
      <w:r w:rsidR="00B40AED" w:rsidRPr="00B40AED">
        <w:rPr>
          <w:rFonts w:ascii="TimesNewRoman" w:hAnsi="TimesNewRoman"/>
          <w:color w:val="000000"/>
          <w:sz w:val="24"/>
          <w:lang w:val="uk-UA"/>
        </w:rPr>
        <w:t>и виявлять</w:t>
      </w:r>
      <w:r w:rsidRPr="00B40AED">
        <w:rPr>
          <w:rFonts w:ascii="TimesNewRoman" w:hAnsi="TimesNewRoman"/>
          <w:color w:val="000000"/>
          <w:sz w:val="24"/>
          <w:lang w:val="uk-UA"/>
        </w:rPr>
        <w:t xml:space="preserve"> достатню кількість додаткових запасів. Така ситуація виникає, головним чином, у зв'язку з розвідувальними свердловинами, пробуреними у</w:t>
      </w:r>
      <w:r>
        <w:rPr>
          <w:rFonts w:ascii="TimesNewRoman" w:hAnsi="TimesNewRoman"/>
          <w:color w:val="000000"/>
          <w:sz w:val="24"/>
        </w:rPr>
        <w:t xml:space="preserve"> віддалених районах, коли для видобування необхідно побудувати магістральний трубопровід. У такому випадку витрати на буріння розвідувальної свердловини повинні, як і раніше, обліковуватися як актив, стосовно якого має бути винесене рішення про те, чи були виявлені підтверджені запаси, лише за умови дотримання наступних двох умов:</w:t>
      </w:r>
    </w:p>
    <w:p w:rsidR="001800B6" w:rsidRPr="001800B6" w:rsidRDefault="00E22142"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i. Свердловина виявила достатній обсяг запасів для обґрунтування завершення її роботи як видобувної свердловини, якщо здійснено необхідні капітальні витрати.</w:t>
      </w:r>
    </w:p>
    <w:p w:rsidR="001800B6" w:rsidRPr="00B40AED"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proofErr w:type="spellStart"/>
      <w:r w:rsidRPr="00B40AED">
        <w:rPr>
          <w:rFonts w:ascii="TimesNewRoman" w:hAnsi="TimesNewRoman"/>
          <w:color w:val="000000"/>
          <w:sz w:val="24"/>
          <w:lang w:val="uk-UA"/>
        </w:rPr>
        <w:t>іі</w:t>
      </w:r>
      <w:proofErr w:type="spellEnd"/>
      <w:r w:rsidRPr="00B40AED">
        <w:rPr>
          <w:rFonts w:ascii="TimesNewRoman" w:hAnsi="TimesNewRoman"/>
          <w:color w:val="000000"/>
          <w:sz w:val="24"/>
          <w:lang w:val="uk-UA"/>
        </w:rPr>
        <w:t>. Буріння додатко</w:t>
      </w:r>
      <w:r w:rsidR="00B40AED" w:rsidRPr="00B40AED">
        <w:rPr>
          <w:rFonts w:ascii="TimesNewRoman" w:hAnsi="TimesNewRoman"/>
          <w:color w:val="000000"/>
          <w:sz w:val="24"/>
          <w:lang w:val="uk-UA"/>
        </w:rPr>
        <w:t xml:space="preserve">вих розвідувальних свердловин </w:t>
      </w:r>
      <w:r w:rsidRPr="00B40AED">
        <w:rPr>
          <w:rFonts w:ascii="TimesNewRoman" w:hAnsi="TimesNewRoman"/>
          <w:color w:val="000000"/>
          <w:sz w:val="24"/>
          <w:lang w:val="uk-UA"/>
        </w:rPr>
        <w:t>відбувається на даний момент або заплановане на найближчий час.</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Таким чином, якщо буріння на певній площі не відбувається на даний момент або не заплановане на найближчий час, або якщо свердловина не виявила промислово продуктивного обсягу запасів, розвідувальна свердловина вважатиметься знеціненою, а витрати на неї мають бути віднесені на витрати.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b. </w:t>
      </w:r>
      <w:r>
        <w:rPr>
          <w:rFonts w:ascii="TimesNewRoman,Italic" w:hAnsi="TimesNewRoman,Italic"/>
          <w:i/>
          <w:color w:val="000000"/>
          <w:sz w:val="24"/>
        </w:rPr>
        <w:t xml:space="preserve">Усі інші розвідувальні свердловини, які виявляють запаси нафти й газу. </w:t>
      </w:r>
      <w:r>
        <w:rPr>
          <w:rFonts w:ascii="TimesNewRoman" w:hAnsi="TimesNewRoman"/>
          <w:color w:val="000000"/>
          <w:sz w:val="24"/>
        </w:rPr>
        <w:t>У випадку відсутності рішення щодо того, чи запаси, які були виявлені, можуть бути класифіковані як підтверджені, витрати на буріння такої розвідувальної свердловини не повинні обліковуватися як актив довше, ніж протягом року після завершення буріння. Якщо після завершення року рішення про виявлення підтверджених запасів не може бути прийнято, така свердловина вважатиметься знеціненою, а витрати на неї мають бути віднесені на витрати.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sidRPr="00B40AED">
        <w:rPr>
          <w:rFonts w:ascii="TimesNewRoman" w:hAnsi="TimesNewRoman"/>
          <w:color w:val="000000"/>
          <w:sz w:val="24"/>
          <w:lang w:val="uk-UA"/>
        </w:rPr>
        <w:t xml:space="preserve">32. Пункт 31 спрямований на заборону </w:t>
      </w:r>
      <w:r w:rsidR="00B40AED" w:rsidRPr="00B40AED">
        <w:rPr>
          <w:rFonts w:ascii="TimesNewRoman" w:hAnsi="TimesNewRoman"/>
          <w:color w:val="000000"/>
          <w:sz w:val="24"/>
          <w:lang w:val="uk-UA"/>
        </w:rPr>
        <w:t>–</w:t>
      </w:r>
      <w:r w:rsidRPr="00B40AED">
        <w:rPr>
          <w:rFonts w:ascii="TimesNewRoman" w:hAnsi="TimesNewRoman"/>
          <w:color w:val="000000"/>
          <w:sz w:val="24"/>
          <w:lang w:val="uk-UA"/>
        </w:rPr>
        <w:t xml:space="preserve"> в усіх випадках </w:t>
      </w:r>
      <w:r w:rsidR="00B40AED" w:rsidRPr="00B40AED">
        <w:rPr>
          <w:rFonts w:ascii="TimesNewRoman" w:hAnsi="TimesNewRoman"/>
          <w:color w:val="000000"/>
          <w:sz w:val="24"/>
          <w:lang w:val="uk-UA"/>
        </w:rPr>
        <w:t>–</w:t>
      </w:r>
      <w:r w:rsidRPr="00B40AED">
        <w:rPr>
          <w:rFonts w:ascii="TimesNewRoman" w:hAnsi="TimesNewRoman"/>
          <w:color w:val="000000"/>
          <w:sz w:val="24"/>
          <w:lang w:val="uk-UA"/>
        </w:rPr>
        <w:t xml:space="preserve"> відстрочення витрат на</w:t>
      </w:r>
      <w:r>
        <w:rPr>
          <w:rFonts w:ascii="TimesNewRoman" w:hAnsi="TimesNewRoman"/>
          <w:color w:val="000000"/>
          <w:sz w:val="24"/>
        </w:rPr>
        <w:t xml:space="preserve"> розвідувальні свердловини, які виявляють певні запаси нафти й газу лише у </w:t>
      </w:r>
      <w:r w:rsidR="00B40AED" w:rsidRPr="00B40AED">
        <w:rPr>
          <w:rFonts w:ascii="TimesNewRoman" w:hAnsi="TimesNewRoman"/>
          <w:color w:val="000000"/>
          <w:sz w:val="24"/>
        </w:rPr>
        <w:t>разі</w:t>
      </w:r>
      <w:r>
        <w:rPr>
          <w:rFonts w:ascii="TimesNewRoman" w:hAnsi="TimesNewRoman"/>
          <w:color w:val="000000"/>
          <w:sz w:val="24"/>
        </w:rPr>
        <w:t xml:space="preserve">, якщо </w:t>
      </w:r>
      <w:r w:rsidRPr="00B40AED">
        <w:rPr>
          <w:rFonts w:ascii="TimesNewRoman" w:hAnsi="TimesNewRoman"/>
          <w:color w:val="000000"/>
          <w:sz w:val="24"/>
          <w:lang w:val="uk-UA"/>
        </w:rPr>
        <w:t xml:space="preserve">станеться випадок, який цілковито не залежить від волі підприємства, наприклад, якщо ціни продажу нафти й газу </w:t>
      </w:r>
      <w:r w:rsidR="00B40AED" w:rsidRPr="00B40AED">
        <w:rPr>
          <w:rFonts w:ascii="TimesNewRoman" w:hAnsi="TimesNewRoman"/>
          <w:color w:val="000000"/>
          <w:sz w:val="24"/>
          <w:lang w:val="uk-UA"/>
        </w:rPr>
        <w:t>істотно</w:t>
      </w:r>
      <w:r w:rsidRPr="00B40AED">
        <w:rPr>
          <w:rFonts w:ascii="TimesNewRoman" w:hAnsi="TimesNewRoman"/>
          <w:color w:val="000000"/>
          <w:sz w:val="24"/>
          <w:lang w:val="uk-UA"/>
        </w:rPr>
        <w:t xml:space="preserve"> зростуть, що призведе до</w:t>
      </w:r>
      <w:r>
        <w:rPr>
          <w:rFonts w:ascii="TimesNewRoman" w:hAnsi="TimesNewRoman"/>
          <w:color w:val="000000"/>
          <w:sz w:val="24"/>
        </w:rPr>
        <w:t xml:space="preserve"> класифікації запасів як підтверджених, які не є запасами промислового значення, що видобуваються за поточними цінами.</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Облік після завершення буріння розвідувальної структурно-пошукової/оціночної свердловини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33. Як зазначено в пункті 19, витрати на буріння розвідувальної структурно-пошукової/оціночної свердловини мають бути капіталізовані як частина категорії "Незавершені свердловини, обладнання та оснащення підприємства", стосовно якого має бути винесене рішення про те, чи така свердловина виявила підтверджені запаси. Коли таке рішення прийняте, капіталізовані витрати мають бути віднесені на витрати, якщо підтверджені запаси не </w:t>
      </w:r>
      <w:proofErr w:type="spellStart"/>
      <w:r>
        <w:rPr>
          <w:rFonts w:ascii="TimesNewRoman" w:hAnsi="TimesNewRoman"/>
          <w:color w:val="000000"/>
          <w:sz w:val="24"/>
        </w:rPr>
        <w:t>виявлені</w:t>
      </w:r>
      <w:proofErr w:type="spellEnd"/>
      <w:r>
        <w:rPr>
          <w:rFonts w:ascii="TimesNewRoman" w:hAnsi="TimesNewRoman"/>
          <w:color w:val="000000"/>
          <w:sz w:val="24"/>
        </w:rPr>
        <w:t xml:space="preserve">, </w:t>
      </w:r>
      <w:proofErr w:type="spellStart"/>
      <w:r>
        <w:rPr>
          <w:rFonts w:ascii="TimesNewRoman" w:hAnsi="TimesNewRoman"/>
          <w:color w:val="000000"/>
          <w:sz w:val="24"/>
        </w:rPr>
        <w:t>або</w:t>
      </w:r>
      <w:proofErr w:type="spellEnd"/>
      <w:r>
        <w:rPr>
          <w:rFonts w:ascii="TimesNewRoman" w:hAnsi="TimesNewRoman"/>
          <w:color w:val="000000"/>
          <w:sz w:val="24"/>
        </w:rPr>
        <w:t xml:space="preserve"> </w:t>
      </w:r>
      <w:proofErr w:type="spellStart"/>
      <w:r>
        <w:rPr>
          <w:rFonts w:ascii="TimesNewRoman" w:hAnsi="TimesNewRoman"/>
          <w:color w:val="000000"/>
          <w:sz w:val="24"/>
        </w:rPr>
        <w:t>рекласифіковані</w:t>
      </w:r>
      <w:proofErr w:type="spellEnd"/>
      <w:r>
        <w:rPr>
          <w:rFonts w:ascii="TimesNewRoman" w:hAnsi="TimesNewRoman"/>
          <w:color w:val="000000"/>
          <w:sz w:val="24"/>
        </w:rPr>
        <w:t xml:space="preserve"> як </w:t>
      </w:r>
      <w:proofErr w:type="spellStart"/>
      <w:r>
        <w:rPr>
          <w:rFonts w:ascii="TimesNewRoman" w:hAnsi="TimesNewRoman"/>
          <w:color w:val="000000"/>
          <w:sz w:val="24"/>
        </w:rPr>
        <w:t>частина</w:t>
      </w:r>
      <w:proofErr w:type="spellEnd"/>
      <w:r>
        <w:rPr>
          <w:rFonts w:ascii="TimesNewRoman" w:hAnsi="TimesNewRoman"/>
          <w:color w:val="000000"/>
          <w:sz w:val="24"/>
        </w:rPr>
        <w:t xml:space="preserve"> </w:t>
      </w:r>
      <w:proofErr w:type="spellStart"/>
      <w:r>
        <w:rPr>
          <w:rFonts w:ascii="TimesNewRoman" w:hAnsi="TimesNewRoman"/>
          <w:color w:val="000000"/>
          <w:sz w:val="24"/>
        </w:rPr>
        <w:t>витрат</w:t>
      </w:r>
      <w:proofErr w:type="spellEnd"/>
      <w:r>
        <w:rPr>
          <w:rFonts w:ascii="TimesNewRoman" w:hAnsi="TimesNewRoman"/>
          <w:color w:val="000000"/>
          <w:sz w:val="24"/>
        </w:rPr>
        <w:t xml:space="preserve"> на свердловини та обладнання й оснащення підприємства, якщо підтверджені запаси виявлені.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34. Розвідувальні структурно-пошукові/оціночні свердловини, як правило, пробурюють на ділянках, що є непідтвердженим майном в офшорній зоні. Часто після завершення буріння може бути прийняте рішення про те, що свердловина виявила запаси нафти й газу, але класифікація таких запасів як підтверджених залежить від того, чи великі капітальні витрати </w:t>
      </w:r>
      <w:r w:rsidR="006A0C7A">
        <w:rPr>
          <w:rFonts w:ascii="TimesNewRoman" w:hAnsi="TimesNewRoman"/>
          <w:color w:val="000000"/>
          <w:sz w:val="24"/>
        </w:rPr>
        <w:t>–</w:t>
      </w:r>
      <w:r>
        <w:rPr>
          <w:rFonts w:ascii="TimesNewRoman" w:hAnsi="TimesNewRoman"/>
          <w:color w:val="000000"/>
          <w:sz w:val="24"/>
        </w:rPr>
        <w:t xml:space="preserve"> зазвичай, виробнича платформа </w:t>
      </w:r>
      <w:r w:rsidR="006A0C7A">
        <w:rPr>
          <w:rFonts w:ascii="TimesNewRoman" w:hAnsi="TimesNewRoman"/>
          <w:color w:val="000000"/>
          <w:sz w:val="24"/>
        </w:rPr>
        <w:t>–</w:t>
      </w:r>
      <w:r>
        <w:rPr>
          <w:rFonts w:ascii="TimesNewRoman" w:hAnsi="TimesNewRoman"/>
          <w:color w:val="000000"/>
          <w:sz w:val="24"/>
        </w:rPr>
        <w:t xml:space="preserve"> можуть бути обґрунтовані, що, в свою чергу, залежить від того, чи додаткові розвідувальні структурно-пошукові/оціночні свердловини </w:t>
      </w:r>
      <w:r w:rsidR="006A0C7A" w:rsidRPr="006A0C7A">
        <w:rPr>
          <w:rFonts w:ascii="TimesNewRoman" w:hAnsi="TimesNewRoman"/>
          <w:color w:val="000000"/>
          <w:sz w:val="24"/>
        </w:rPr>
        <w:t>виявлять</w:t>
      </w:r>
      <w:r>
        <w:rPr>
          <w:rFonts w:ascii="TimesNewRoman" w:hAnsi="TimesNewRoman"/>
          <w:color w:val="000000"/>
          <w:sz w:val="24"/>
        </w:rPr>
        <w:t xml:space="preserve"> достатню кількість додаткових запасів. У такому випадку витрати на буріння розвідувальної структурно-пошукової/оціночної свердловини повинні, як і раніше, </w:t>
      </w:r>
      <w:r>
        <w:rPr>
          <w:rFonts w:ascii="TimesNewRoman" w:hAnsi="TimesNewRoman"/>
          <w:color w:val="000000"/>
          <w:sz w:val="24"/>
        </w:rPr>
        <w:lastRenderedPageBreak/>
        <w:t>обліковуватися як актив, стосовно якого має бути винесене рішення про те, чи були виявлені підтверджені запаси, лише за умови дотримання наступних двох умов:</w:t>
      </w:r>
    </w:p>
    <w:p w:rsidR="001800B6" w:rsidRPr="001800B6" w:rsidRDefault="00E22142"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a. Свердловина виявила обсяг запасів, які б могли обґрунтувати завершення її роботи, якби це не була просто структурно-пошукова/оціночна свердловина.</w:t>
      </w:r>
    </w:p>
    <w:p w:rsidR="001800B6" w:rsidRPr="006A0C7A" w:rsidRDefault="00E22142" w:rsidP="001800B6">
      <w:pPr>
        <w:autoSpaceDE w:val="0"/>
        <w:autoSpaceDN w:val="0"/>
        <w:adjustRightInd w:val="0"/>
        <w:spacing w:after="0" w:line="240" w:lineRule="auto"/>
        <w:rPr>
          <w:rFonts w:ascii="TimesNewRoman" w:hAnsi="TimesNewRoman" w:cs="TimesNewRoman"/>
          <w:color w:val="000000"/>
          <w:sz w:val="24"/>
          <w:szCs w:val="24"/>
          <w:lang w:val="uk-UA"/>
        </w:rPr>
      </w:pPr>
      <w:r w:rsidRPr="006A0C7A">
        <w:rPr>
          <w:rFonts w:ascii="TimesNewRoman" w:hAnsi="TimesNewRoman"/>
          <w:color w:val="000000"/>
          <w:sz w:val="24"/>
          <w:lang w:val="uk-UA"/>
        </w:rPr>
        <w:t>b. Буріння додаткових розвідувальних структурно-пошукових/оціночних свердловин відбувається на даний момент або заплановане на найближчий час.</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Таким чином, якщо буріння пов'язаної структурно-пошукової/оціночної свердловини не відбувається на даний момент або не заплановане на найближчий час, або якщо свердловина не виявила промислово продуктивного обсягу запасів, розвідувальна структурно-пошукова/оціночна свердловина вважатиметься знеціненою, а витрати на неї мають бути віднесені на </w:t>
      </w:r>
      <w:r w:rsidRPr="006A0C7A">
        <w:rPr>
          <w:rFonts w:ascii="TimesNewRoman" w:hAnsi="TimesNewRoman"/>
          <w:color w:val="000000"/>
          <w:sz w:val="24"/>
        </w:rPr>
        <w:t>витрати</w:t>
      </w:r>
      <w:r>
        <w:rPr>
          <w:rFonts w:ascii="TimesNewRoman" w:hAnsi="TimesNewRoman"/>
          <w:color w:val="000000"/>
          <w:sz w:val="24"/>
        </w:rPr>
        <w:t>.</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Амортизація капіталізованих витрат на розвідувальне буріння та розробку</w:t>
      </w:r>
    </w:p>
    <w:p w:rsidR="001800B6" w:rsidRPr="006A0C7A"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 xml:space="preserve">35. Капіталізовані витрати на розвідувальні свердловини та розвідувальні структурно-пошукові/оціночні свердловини, які виявили підтверджені запаси, та капіталізовані витрати на розробку мають бути амортизовані (вичерпані) за методом одиниці продукції, так щоб для кожної виробленої одиниці була визначена пропорційна частка </w:t>
      </w:r>
      <w:r w:rsidRPr="006A0C7A">
        <w:rPr>
          <w:rFonts w:ascii="TimesNewRoman" w:hAnsi="TimesNewRoman"/>
          <w:color w:val="000000"/>
          <w:sz w:val="24"/>
          <w:lang w:val="uk-UA"/>
        </w:rPr>
        <w:t xml:space="preserve">неамортизованих витрат. У деяких випадках, можливо, доречно здійснювати амортизацію </w:t>
      </w:r>
      <w:proofErr w:type="spellStart"/>
      <w:r w:rsidRPr="006A0C7A">
        <w:rPr>
          <w:rFonts w:ascii="TimesNewRoman" w:hAnsi="TimesNewRoman"/>
          <w:color w:val="000000"/>
          <w:sz w:val="24"/>
          <w:lang w:val="uk-UA"/>
        </w:rPr>
        <w:t>фабрик</w:t>
      </w:r>
      <w:proofErr w:type="spellEnd"/>
      <w:r w:rsidRPr="006A0C7A">
        <w:rPr>
          <w:rFonts w:ascii="TimesNewRoman" w:hAnsi="TimesNewRoman"/>
          <w:color w:val="000000"/>
          <w:sz w:val="24"/>
          <w:lang w:val="uk-UA"/>
        </w:rPr>
        <w:t xml:space="preserve"> із циклювання та переробки природного газу за допомогою методу, </w:t>
      </w:r>
      <w:r w:rsidR="006A0C7A" w:rsidRPr="006A0C7A">
        <w:rPr>
          <w:rFonts w:ascii="TimesNewRoman" w:hAnsi="TimesNewRoman"/>
          <w:color w:val="000000"/>
          <w:sz w:val="24"/>
          <w:lang w:val="uk-UA"/>
        </w:rPr>
        <w:t>що відрізняється від методу</w:t>
      </w:r>
      <w:r w:rsidRPr="006A0C7A">
        <w:rPr>
          <w:rFonts w:ascii="TimesNewRoman" w:hAnsi="TimesNewRoman"/>
          <w:color w:val="000000"/>
          <w:sz w:val="24"/>
          <w:lang w:val="uk-UA"/>
        </w:rPr>
        <w:t xml:space="preserve"> одиниці продукції. Відповідно до методу одиниці продукції</w:t>
      </w:r>
      <w:r>
        <w:rPr>
          <w:rFonts w:ascii="TimesNewRoman" w:hAnsi="TimesNewRoman"/>
          <w:color w:val="000000"/>
          <w:sz w:val="24"/>
        </w:rPr>
        <w:t xml:space="preserve"> амортизація може обчислюватися або з огляду на кожний окремий випадок, або на основі відповідної сукупності майна зі спільною ознакою геологічної структури або стратиграфічною умовою, такою як пласт або родовище. Собівартість одиниці продукції обчислюється на основі загальних оцінених одиниць підтверджених </w:t>
      </w:r>
      <w:r>
        <w:rPr>
          <w:rFonts w:ascii="TimesNewRoman,Italic" w:hAnsi="TimesNewRoman,Italic"/>
          <w:i/>
          <w:color w:val="000000"/>
          <w:sz w:val="24"/>
        </w:rPr>
        <w:t xml:space="preserve">освоєних </w:t>
      </w:r>
      <w:r>
        <w:rPr>
          <w:rFonts w:ascii="TimesNewRoman" w:hAnsi="TimesNewRoman"/>
          <w:color w:val="000000"/>
          <w:sz w:val="24"/>
        </w:rPr>
        <w:t xml:space="preserve">запасів, а не на основі всіх підтверджених запасів, що є основою для амортизації витрат на придбання підтвердженого майна. Якщо значні витрати на розробку (такі як витрати на офшорну видобувну платформу) понесені у зв'язку із запланованою групою експлуатаційних свердловин до того, як усі заплановані свердловини були пробурені, виникне необхідність виключити частину тих витрат на розробку в процесі визначення ставки амортизації одиниці продукції, поки не будуть пробурені додаткові експлуатаційні свердловини. </w:t>
      </w:r>
      <w:r w:rsidR="006A0C7A" w:rsidRPr="006A0C7A">
        <w:rPr>
          <w:rFonts w:ascii="TimesNewRoman" w:hAnsi="TimesNewRoman"/>
          <w:color w:val="000000"/>
          <w:sz w:val="24"/>
          <w:lang w:val="uk-UA"/>
        </w:rPr>
        <w:t>Аналогічним чином,</w:t>
      </w:r>
      <w:r w:rsidRPr="006A0C7A">
        <w:rPr>
          <w:rFonts w:ascii="TimesNewRoman" w:hAnsi="TimesNewRoman"/>
          <w:color w:val="000000"/>
          <w:sz w:val="24"/>
          <w:lang w:val="uk-UA"/>
        </w:rPr>
        <w:t xml:space="preserve"> необхідно буде виключити </w:t>
      </w:r>
      <w:r w:rsidR="006A0C7A">
        <w:rPr>
          <w:rFonts w:ascii="TimesNewRoman" w:hAnsi="TimesNewRoman"/>
          <w:color w:val="000000"/>
          <w:sz w:val="24"/>
        </w:rPr>
        <w:t>–</w:t>
      </w:r>
      <w:r w:rsidRPr="006A0C7A">
        <w:rPr>
          <w:rFonts w:ascii="TimesNewRoman" w:hAnsi="TimesNewRoman"/>
          <w:color w:val="000000"/>
          <w:sz w:val="24"/>
          <w:lang w:val="uk-UA"/>
        </w:rPr>
        <w:t xml:space="preserve"> у процесі обчислення ставки амортизації </w:t>
      </w:r>
      <w:r w:rsidR="006A0C7A">
        <w:rPr>
          <w:rFonts w:ascii="TimesNewRoman" w:hAnsi="TimesNewRoman"/>
          <w:color w:val="000000"/>
          <w:sz w:val="24"/>
        </w:rPr>
        <w:t>–</w:t>
      </w:r>
      <w:r w:rsidRPr="006A0C7A">
        <w:rPr>
          <w:rFonts w:ascii="TimesNewRoman" w:hAnsi="TimesNewRoman"/>
          <w:color w:val="000000"/>
          <w:sz w:val="24"/>
          <w:lang w:val="uk-UA"/>
        </w:rPr>
        <w:t xml:space="preserve"> ті підтверджені освоєні запаси, які будуть видобуватися лише після того, як будуть понесені значні додаткові витрати на розробку, такі як на системи інтенсифікації видобутку.</w:t>
      </w:r>
    </w:p>
    <w:p w:rsidR="001800B6" w:rsidRPr="006A0C7A" w:rsidRDefault="001800B6" w:rsidP="001800B6">
      <w:pPr>
        <w:autoSpaceDE w:val="0"/>
        <w:autoSpaceDN w:val="0"/>
        <w:adjustRightInd w:val="0"/>
        <w:spacing w:after="0" w:line="240" w:lineRule="auto"/>
        <w:rPr>
          <w:rFonts w:ascii="TimesNewRoman,Italic" w:hAnsi="TimesNewRoman,Italic" w:cs="TimesNewRoman,Italic"/>
          <w:i/>
          <w:iCs/>
          <w:color w:val="000000"/>
          <w:sz w:val="24"/>
          <w:szCs w:val="24"/>
          <w:lang w:val="uk-UA"/>
        </w:rPr>
      </w:pPr>
      <w:r>
        <w:rPr>
          <w:rFonts w:ascii="TimesNewRoman" w:hAnsi="TimesNewRoman"/>
          <w:color w:val="000000"/>
          <w:sz w:val="24"/>
        </w:rPr>
        <w:t xml:space="preserve">Однак, у жодному випадку витрати на розробку майбутніх періодів не повинні передбачатися в процесі обчислення ставки амортизації. (Спільне виробництво нафти й газу обговорюється в пункті 38.) Ставки амортизації на одиницю продукції повинні переглядатися кожного разу, коли є ознака того, що такий перегляд потрібний, але принаймні раз на рік; про такі перегляди необхідно звітувати з розрахунком на майбутнє, </w:t>
      </w:r>
      <w:r w:rsidRPr="006A0C7A">
        <w:rPr>
          <w:rFonts w:ascii="TimesNewRoman" w:hAnsi="TimesNewRoman"/>
          <w:color w:val="000000"/>
          <w:sz w:val="24"/>
          <w:lang w:val="uk-UA"/>
        </w:rPr>
        <w:t xml:space="preserve">як про зміни в облікових оцінках </w:t>
      </w:r>
      <w:r w:rsidR="006A0C7A" w:rsidRPr="006A0C7A">
        <w:rPr>
          <w:rFonts w:ascii="TimesNewRoman" w:hAnsi="TimesNewRoman"/>
          <w:color w:val="000000"/>
          <w:sz w:val="24"/>
          <w:lang w:val="uk-UA"/>
        </w:rPr>
        <w:t>–</w:t>
      </w:r>
      <w:r w:rsidR="006A0C7A" w:rsidRPr="006A0C7A">
        <w:rPr>
          <w:color w:val="000000"/>
          <w:sz w:val="24"/>
          <w:lang w:val="uk-UA"/>
        </w:rPr>
        <w:t xml:space="preserve"> </w:t>
      </w:r>
      <w:r w:rsidRPr="006A0C7A">
        <w:rPr>
          <w:rFonts w:ascii="TimesNewRoman" w:hAnsi="TimesNewRoman"/>
          <w:color w:val="000000"/>
          <w:sz w:val="24"/>
          <w:lang w:val="uk-UA"/>
        </w:rPr>
        <w:t xml:space="preserve">див. пункти 31-33 </w:t>
      </w:r>
      <w:r w:rsidRPr="006A0C7A">
        <w:rPr>
          <w:rFonts w:ascii="TimesNewRoman,Italic" w:hAnsi="TimesNewRoman,Italic"/>
          <w:i/>
          <w:color w:val="000000"/>
          <w:sz w:val="24"/>
          <w:lang w:val="uk-UA"/>
        </w:rPr>
        <w:t>Висновку № 20 Ради з принципів бухгалтерського обліку (APB).</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 xml:space="preserve">Амортизація </w:t>
      </w:r>
      <w:r w:rsidRPr="006A0C7A">
        <w:rPr>
          <w:rFonts w:ascii="TimesNewRoman,Bold" w:hAnsi="TimesNewRoman,Bold"/>
          <w:b/>
          <w:color w:val="000000"/>
        </w:rPr>
        <w:t>допоміжного</w:t>
      </w:r>
      <w:r>
        <w:rPr>
          <w:rFonts w:ascii="TimesNewRoman,Bold" w:hAnsi="TimesNewRoman,Bold"/>
          <w:b/>
          <w:color w:val="000000"/>
        </w:rPr>
        <w:t xml:space="preserve"> обладнання та оснащення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36. Амортизація допоміжного обладнання та оснащення, яке використовується в діяльності з видобування нафти й газу, повинна обліковуватися як витрати на розвідку, розробку або виробництво, в залежності від обставин (пункт 26).</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Витрати на демонтаж та ліквідаційна вартість</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37. Прогнозовані витрати на демонтаж, відновлення та ліквідацію, а також прогнозована залишкова ліквідаційна вартість повинні братися до уваги в процесі визначення ставок амортизації.</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Амортизація витрат, пов'язаних із запасами нафти й газу, що видобуваються спільно</w:t>
      </w:r>
    </w:p>
    <w:p w:rsidR="001800B6" w:rsidRPr="006A0C7A"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 xml:space="preserve">38. Метод одиниці продукції стосовно амортизації вимагає, щоб була розрахована загальна кількість одиниць запасів нафти й газу на об'єкті або групі об'єктів, і щоб була </w:t>
      </w:r>
      <w:r>
        <w:rPr>
          <w:rFonts w:ascii="TimesNewRoman" w:hAnsi="TimesNewRoman"/>
          <w:color w:val="000000"/>
          <w:sz w:val="24"/>
        </w:rPr>
        <w:lastRenderedPageBreak/>
        <w:t xml:space="preserve">визначена кількість одиниць, видобутих протягом поточного періоду. Багато об'єктів містять запаси і нафти, і газу. У таких випадках запаси нафти й газу та видобуті обсяги нафти й газу повинні бути конвертовані в спільну одиницю виміру на основі їхнього приблизного відносного обсягу енергії (без урахування їхньої відносної вартості </w:t>
      </w:r>
      <w:r w:rsidRPr="006A0C7A">
        <w:rPr>
          <w:rFonts w:ascii="TimesNewRoman" w:hAnsi="TimesNewRoman"/>
          <w:color w:val="000000"/>
          <w:sz w:val="24"/>
          <w:lang w:val="uk-UA"/>
        </w:rPr>
        <w:t xml:space="preserve">продажу). Однак, якщо відносна частка газу та нафти, видобутих протягом поточного періоду, як очікується, залишатиметься чинною протягом решти строку експлуатації майна, амортизація одиниці продукції може бути обчислена на основі лише однієї або двох корисних копалин; </w:t>
      </w:r>
      <w:r w:rsidR="006A0C7A" w:rsidRPr="006A0C7A">
        <w:rPr>
          <w:rFonts w:ascii="TimesNewRoman" w:hAnsi="TimesNewRoman"/>
          <w:color w:val="000000"/>
          <w:sz w:val="24"/>
          <w:lang w:val="uk-UA"/>
        </w:rPr>
        <w:t>аналогічним чином</w:t>
      </w:r>
      <w:r w:rsidRPr="006A0C7A">
        <w:rPr>
          <w:rFonts w:ascii="TimesNewRoman" w:hAnsi="TimesNewRoman"/>
          <w:color w:val="000000"/>
          <w:sz w:val="24"/>
          <w:lang w:val="uk-UA"/>
        </w:rPr>
        <w:t>, якщо нафта або газ чітко домінують як у запасах, так і в поточному виробництві (з перевагою, визначеною на основі відносного обсягу енергії), амортизація одиниці продукції може бути обчислена лише на основі домінантного виду корисних копалин.</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Інформація, яка доступна після дати складання балансового звіту</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39. Інформація, яка стає доступною після закінчення періоду, висвітленого у фінансовій звітності, але до того, як таку фінансову звітність було видано, враховується в процесі оцінки умов, які існують на дату складання балансового звіту, наприклад, у процесі оцінки непідтвердженого майна (пункт 28) та в процесі визначення, чи розвідувальна свердловина або розвідувальна структурно-пошукова/оціночна свердловина виявила підтверджені запаси (пункти 31-34).</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Передача або відмова від майна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40. Коли непідтверджене майно передається, ліквідується або в інший спосіб розглядається як таке, що не має жодної цінності, капіталізовані витрати на придбання, пов'язані з ним, мають бути віднесені на відповідний резерв на погашення збитків від знецінення, за умови, якщо резерв було передбачено; якщо попередньо передбачений резерв не є належним, мають бути визнані збитки.</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41. Як правило, жодний прибуток або збиток не буде визнано, якщо лише окрема свердловина чи окрема одиниця обладнання ліквідується або вилучається або, якщо лише орендна або інша частина групи підтвердженого майна, яке становить амортизаційну базу, ліквідується або вилучається, тоді як решта майна або групи майна продовжує видобувати нафту й газ. Натомість, актив, який ліквідується або вилучається, повинен вважатися повністю амортизованим, а його вартість має бути віднесена на акумульовану амортизацію та вичерпання. Коли </w:t>
      </w:r>
      <w:r>
        <w:rPr>
          <w:rFonts w:ascii="TimesNewRoman,Italic" w:hAnsi="TimesNewRoman,Italic"/>
          <w:i/>
          <w:color w:val="000000"/>
          <w:sz w:val="24"/>
        </w:rPr>
        <w:t xml:space="preserve">остання </w:t>
      </w:r>
      <w:r>
        <w:rPr>
          <w:rFonts w:ascii="TimesNewRoman" w:hAnsi="TimesNewRoman"/>
          <w:color w:val="000000"/>
          <w:sz w:val="24"/>
        </w:rPr>
        <w:t xml:space="preserve">свердловина на окремому об'єкті майна (якщо воно становить амортизаційну базу) або групі об'єктів майна (якщо амортизація визначається на основі сукупності об'єктів майна зі спільною геологічною структурою) припиняє видобувну діяльність, і все майно або майнова група ліквідується, має бути визнаний прибуток або збиток. Іноді часткова ліквідація або вилучення підтвердженого </w:t>
      </w:r>
      <w:r w:rsidRPr="00C17BFF">
        <w:rPr>
          <w:rFonts w:ascii="TimesNewRoman" w:hAnsi="TimesNewRoman"/>
          <w:color w:val="000000"/>
          <w:sz w:val="24"/>
          <w:lang w:val="uk-UA"/>
        </w:rPr>
        <w:t>майна або г</w:t>
      </w:r>
      <w:r w:rsidR="00C17BFF" w:rsidRPr="00C17BFF">
        <w:rPr>
          <w:rFonts w:ascii="TimesNewRoman" w:hAnsi="TimesNewRoman"/>
          <w:color w:val="000000"/>
          <w:sz w:val="24"/>
          <w:lang w:val="uk-UA"/>
        </w:rPr>
        <w:t>рупи підтвердженого майна, або ліквідація чи</w:t>
      </w:r>
      <w:r w:rsidRPr="00C17BFF">
        <w:rPr>
          <w:rFonts w:ascii="TimesNewRoman" w:hAnsi="TimesNewRoman"/>
          <w:color w:val="000000"/>
          <w:sz w:val="24"/>
          <w:lang w:val="uk-UA"/>
        </w:rPr>
        <w:t xml:space="preserve"> вилучення свердловин або пов'язаного обладнання чи оснащення може бути результатом катастрофічної події</w:t>
      </w:r>
      <w:r>
        <w:rPr>
          <w:rFonts w:ascii="TimesNewRoman" w:hAnsi="TimesNewRoman"/>
          <w:color w:val="000000"/>
          <w:sz w:val="24"/>
        </w:rPr>
        <w:t xml:space="preserve"> або серйозного відхилення від норми. У таких випадках збиток має бути визнаний на момент ліквідації або вилучення.</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b/>
          <w:color w:val="000000"/>
          <w:sz w:val="24"/>
        </w:rPr>
        <w:t>Передача прав власності на ділянку родовища та пов'язані операції</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42. Права на видобування корисних копалин часто передаються іншим з цілої низки причин, включаючи бажання розподілити ризики, отримати фінансування, підвищити операційну ефективність та отримати податкові пільги. Передача таких прав власності може включати передачу всіх або частини прав і зобов'язань щодо експлуатації майна </w:t>
      </w:r>
      <w:r w:rsidRPr="00C17BFF">
        <w:rPr>
          <w:rFonts w:ascii="TimesNewRoman" w:hAnsi="TimesNewRoman"/>
          <w:color w:val="000000"/>
          <w:sz w:val="24"/>
          <w:lang w:val="uk-UA"/>
        </w:rPr>
        <w:t xml:space="preserve">(пряма часткова участь). </w:t>
      </w:r>
      <w:proofErr w:type="spellStart"/>
      <w:r w:rsidRPr="00C17BFF">
        <w:rPr>
          <w:rFonts w:ascii="TimesNewRoman" w:hAnsi="TimesNewRoman"/>
          <w:color w:val="000000"/>
          <w:sz w:val="24"/>
          <w:lang w:val="uk-UA"/>
        </w:rPr>
        <w:t>Цедент</w:t>
      </w:r>
      <w:proofErr w:type="spellEnd"/>
      <w:r w:rsidRPr="00C17BFF">
        <w:rPr>
          <w:rFonts w:ascii="TimesNewRoman" w:hAnsi="TimesNewRoman"/>
          <w:color w:val="000000"/>
          <w:sz w:val="24"/>
          <w:lang w:val="uk-UA"/>
        </w:rPr>
        <w:t xml:space="preserve"> може зберегти своє право власності на видобуту нафту й газ, яке</w:t>
      </w:r>
      <w:r w:rsidR="00C17BFF" w:rsidRPr="00C17BFF">
        <w:rPr>
          <w:rFonts w:ascii="TimesNewRoman" w:hAnsi="TimesNewRoman"/>
          <w:color w:val="000000"/>
          <w:sz w:val="24"/>
          <w:lang w:val="uk-UA"/>
        </w:rPr>
        <w:t xml:space="preserve"> є вільним</w:t>
      </w:r>
      <w:r w:rsidRPr="00C17BFF">
        <w:rPr>
          <w:rFonts w:ascii="TimesNewRoman" w:hAnsi="TimesNewRoman"/>
          <w:color w:val="000000"/>
          <w:sz w:val="24"/>
          <w:lang w:val="uk-UA"/>
        </w:rPr>
        <w:t xml:space="preserve"> від зобов'язань і витрат на експлуатацію майна (пасивна часткова</w:t>
      </w:r>
      <w:r>
        <w:rPr>
          <w:rFonts w:ascii="TimesNewRoman" w:hAnsi="TimesNewRoman"/>
          <w:color w:val="000000"/>
          <w:sz w:val="24"/>
        </w:rPr>
        <w:t xml:space="preserve"> участь). Операція може, з іншого боку, включати передачу пасивної часткової участі іншій стороні та збереження прямої часткової участі.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43. Певні операції, які іноді зазначаються як передачі, є по суті запозиченнями, які підлягають погашенню в грошовій або еквівалентній формі та обліковуються як запозичення. Прикладами таких операцій є наступні:</w:t>
      </w:r>
    </w:p>
    <w:p w:rsidR="001800B6" w:rsidRPr="00C17BFF" w:rsidRDefault="00E22142"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lastRenderedPageBreak/>
        <w:t xml:space="preserve">a. Підприємства, які зацікавлені в поставках нафти й газу, здійснюють готівкові авансові виплати на користь операторів з метою фінансування розвідки в обмін на право </w:t>
      </w:r>
      <w:r w:rsidR="00C17BFF" w:rsidRPr="00C17BFF">
        <w:rPr>
          <w:rFonts w:ascii="TimesNewRoman" w:hAnsi="TimesNewRoman"/>
          <w:color w:val="000000"/>
          <w:sz w:val="24"/>
        </w:rPr>
        <w:t>купівлі</w:t>
      </w:r>
      <w:r>
        <w:rPr>
          <w:rFonts w:ascii="TimesNewRoman" w:hAnsi="TimesNewRoman"/>
          <w:color w:val="000000"/>
          <w:sz w:val="24"/>
        </w:rPr>
        <w:t xml:space="preserve"> видобутої нафти або газу. Кошти, надані у вигляді авансових виплат на розвідку, які підлягають погашенню шляхом взаємозаліку за </w:t>
      </w:r>
      <w:r w:rsidRPr="00C17BFF">
        <w:rPr>
          <w:rFonts w:ascii="TimesNewRoman" w:hAnsi="TimesNewRoman"/>
          <w:color w:val="000000"/>
          <w:sz w:val="24"/>
        </w:rPr>
        <w:t xml:space="preserve">рахунок </w:t>
      </w:r>
      <w:r w:rsidR="00C17BFF" w:rsidRPr="00C17BFF">
        <w:rPr>
          <w:rFonts w:ascii="TimesNewRoman" w:hAnsi="TimesNewRoman"/>
          <w:color w:val="000000"/>
          <w:sz w:val="24"/>
        </w:rPr>
        <w:t>купівлі</w:t>
      </w:r>
      <w:r w:rsidRPr="00C17BFF">
        <w:rPr>
          <w:rFonts w:ascii="TimesNewRoman" w:hAnsi="TimesNewRoman"/>
          <w:color w:val="000000"/>
          <w:sz w:val="24"/>
        </w:rPr>
        <w:t xml:space="preserve"> видобутої</w:t>
      </w:r>
      <w:r>
        <w:rPr>
          <w:rFonts w:ascii="TimesNewRoman" w:hAnsi="TimesNewRoman"/>
          <w:color w:val="000000"/>
          <w:sz w:val="24"/>
        </w:rPr>
        <w:t xml:space="preserve"> нафти або газу, або у формі готівкових коштів, якщо на зазначену дату видобуто недостатньо нафти або </w:t>
      </w:r>
      <w:r w:rsidRPr="00C17BFF">
        <w:rPr>
          <w:rFonts w:ascii="TimesNewRoman" w:hAnsi="TimesNewRoman"/>
          <w:color w:val="000000"/>
          <w:sz w:val="24"/>
          <w:lang w:val="uk-UA"/>
        </w:rPr>
        <w:t xml:space="preserve">газу, та мають обліковуватися кредитором як дебіторська заборгованість, а оператором </w:t>
      </w:r>
      <w:r w:rsidR="00C17BFF" w:rsidRPr="00C17BFF">
        <w:rPr>
          <w:rFonts w:ascii="TimesNewRoman" w:hAnsi="TimesNewRoman"/>
          <w:color w:val="000000"/>
          <w:sz w:val="24"/>
          <w:lang w:val="uk-UA"/>
        </w:rPr>
        <w:t>–</w:t>
      </w:r>
      <w:r w:rsidRPr="00C17BFF">
        <w:rPr>
          <w:rFonts w:ascii="TimesNewRoman" w:hAnsi="TimesNewRoman"/>
          <w:color w:val="000000"/>
          <w:sz w:val="24"/>
          <w:lang w:val="uk-UA"/>
        </w:rPr>
        <w:t xml:space="preserve"> як кредиторська заборгованість.</w:t>
      </w:r>
    </w:p>
    <w:p w:rsidR="001800B6" w:rsidRPr="00C17BFF" w:rsidRDefault="00E22142"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 xml:space="preserve">b. Кошти, надані оператору у вигляді авансових виплат, які підлягають погашенню грошовими коштами з надходжень від зазначеної частки в майбутньому видобутку, яке забезпечуватиме видобувне майно, поки не буде повністю погашена виплачена авансом сума плюс проценти за зазначеною ставкою або за ставкою, яка може бути визначена, мають обліковуватися як запозичення. Такий аванс є кредиторською заборгованістю для одержувача грошових коштів та дебіторською заборгованістю для сторони, яка надає такий аванс. Такі операції, а також ті, що описані нижче в пункті 47(a), як правило, </w:t>
      </w:r>
      <w:r w:rsidRPr="00C17BFF">
        <w:rPr>
          <w:rFonts w:ascii="TimesNewRoman" w:hAnsi="TimesNewRoman"/>
          <w:color w:val="000000"/>
          <w:sz w:val="24"/>
          <w:lang w:val="uk-UA"/>
        </w:rPr>
        <w:t xml:space="preserve">розглядаються як плата за продукцію. Однак ці два типи різняться по суті, як </w:t>
      </w:r>
      <w:proofErr w:type="spellStart"/>
      <w:r w:rsidRPr="00C17BFF">
        <w:rPr>
          <w:rFonts w:ascii="TimesNewRoman" w:hAnsi="TimesNewRoman"/>
          <w:color w:val="000000"/>
          <w:sz w:val="24"/>
          <w:lang w:val="uk-UA"/>
        </w:rPr>
        <w:t>пояснено</w:t>
      </w:r>
      <w:proofErr w:type="spellEnd"/>
      <w:r w:rsidRPr="00C17BFF">
        <w:rPr>
          <w:rFonts w:ascii="TimesNewRoman" w:hAnsi="TimesNewRoman"/>
          <w:color w:val="000000"/>
          <w:sz w:val="24"/>
          <w:lang w:val="uk-UA"/>
        </w:rPr>
        <w:t xml:space="preserve"> в пункті 47(a).</w:t>
      </w:r>
    </w:p>
    <w:p w:rsidR="001800B6" w:rsidRPr="00C17BFF"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C17BFF">
        <w:rPr>
          <w:rFonts w:ascii="TimesNewRoman" w:hAnsi="TimesNewRoman"/>
          <w:color w:val="000000"/>
          <w:sz w:val="24"/>
          <w:lang w:val="uk-UA"/>
        </w:rPr>
        <w:t>44. У випадку наступних типів передачі прибуток або збиток не визнаватиметься на момент передачі:</w:t>
      </w:r>
    </w:p>
    <w:p w:rsidR="001800B6" w:rsidRPr="00C17BFF"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C17BFF">
        <w:rPr>
          <w:rFonts w:ascii="TimesNewRoman" w:hAnsi="TimesNewRoman"/>
          <w:color w:val="000000"/>
          <w:sz w:val="24"/>
          <w:lang w:val="uk-UA"/>
        </w:rPr>
        <w:t>a. Передача активів, які використовуються</w:t>
      </w:r>
      <w:r w:rsidR="00C17BFF" w:rsidRPr="00C17BFF">
        <w:rPr>
          <w:color w:val="000000"/>
          <w:sz w:val="24"/>
          <w:lang w:val="uk-UA"/>
        </w:rPr>
        <w:t xml:space="preserve"> в</w:t>
      </w:r>
      <w:r w:rsidRPr="00C17BFF">
        <w:rPr>
          <w:rFonts w:ascii="TimesNewRoman" w:hAnsi="TimesNewRoman"/>
          <w:color w:val="000000"/>
          <w:sz w:val="24"/>
          <w:lang w:val="uk-UA"/>
        </w:rPr>
        <w:t xml:space="preserve"> діяльності з видобування нафти й газу (включаючи як підтверджене, так і непідтверджене майно) в обмін на інші активи, які також використовуються в діяльності з видобування нафти й газу.</w:t>
      </w:r>
    </w:p>
    <w:p w:rsidR="001800B6" w:rsidRPr="00C17BFF"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C17BFF">
        <w:rPr>
          <w:rFonts w:ascii="TimesNewRoman" w:hAnsi="TimesNewRoman"/>
          <w:color w:val="000000"/>
          <w:sz w:val="24"/>
          <w:lang w:val="uk-UA"/>
        </w:rPr>
        <w:t>b. Злиття активів у спільному підприємстві, яке призначене для пошуку, розробк</w:t>
      </w:r>
      <w:r w:rsidR="00C17BFF">
        <w:rPr>
          <w:rFonts w:ascii="TimesNewRoman" w:hAnsi="TimesNewRoman"/>
          <w:color w:val="000000"/>
          <w:sz w:val="24"/>
          <w:lang w:val="uk-UA"/>
        </w:rPr>
        <w:t>и або видобування нафти й газу на</w:t>
      </w:r>
      <w:r w:rsidRPr="00C17BFF">
        <w:rPr>
          <w:rFonts w:ascii="TimesNewRoman" w:hAnsi="TimesNewRoman"/>
          <w:color w:val="000000"/>
          <w:sz w:val="24"/>
          <w:lang w:val="uk-UA"/>
        </w:rPr>
        <w:t xml:space="preserve"> конкретному об'єкті або групі об'єктів.</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45. У випадку наступних типів передачі прибуток не повинен визнаватися на момент передачі:</w:t>
      </w:r>
    </w:p>
    <w:p w:rsidR="001800B6" w:rsidRPr="00C17BFF"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sidRPr="00C17BFF">
        <w:rPr>
          <w:rFonts w:ascii="TimesNewRoman" w:hAnsi="TimesNewRoman"/>
          <w:color w:val="000000"/>
          <w:sz w:val="24"/>
          <w:lang w:val="uk-UA"/>
        </w:rPr>
        <w:t>a. Продано частину права власності, але існує істотна невпевненість щодо погашення витрат</w:t>
      </w:r>
      <w:r w:rsidR="00C17BFF" w:rsidRPr="00C17BFF">
        <w:rPr>
          <w:rFonts w:ascii="TimesNewRoman" w:hAnsi="TimesNewRoman"/>
          <w:color w:val="000000"/>
          <w:sz w:val="24"/>
          <w:lang w:val="uk-UA"/>
        </w:rPr>
        <w:t>,</w:t>
      </w:r>
      <w:r w:rsidRPr="00C17BFF">
        <w:rPr>
          <w:rFonts w:ascii="TimesNewRoman" w:hAnsi="TimesNewRoman"/>
          <w:color w:val="000000"/>
          <w:sz w:val="24"/>
          <w:lang w:val="uk-UA"/>
        </w:rPr>
        <w:t xml:space="preserve"> які стосуються решти права власності.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b. Продано частину права власності, і продавець має істотне зобов'язання стосовно майбутніх операцій, таке як зобов'язання пробурити свердловину або проводити експлуатацію майна без пропорційного відшкодування за таку частку витрат на буріння або експлуатацію, які стосуються проданого права власності.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46. Якщо передача не належить до одного з типів, які описані в пунктах 44 і 45, прибуток або збиток має бути визнаний, якщо немає інших аспектів операції, які можуть заборонити таке визнання відповідно до принципів бухгалтерського обліку, які застосовуються по відношенню до підприємств в цілому.</w:t>
      </w:r>
    </w:p>
    <w:p w:rsidR="001800B6" w:rsidRPr="00C17BFF"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47. Відповідно до пунктів 44-46 наступні типи операцій мають обліковуватися відповідно до зазначеного в кожному прикладі.</w:t>
      </w:r>
      <w:r>
        <w:rPr>
          <w:rFonts w:ascii="TimesNewRoman,Bold" w:hAnsi="TimesNewRoman,Bold"/>
          <w:b/>
          <w:color w:val="FF0000"/>
          <w:sz w:val="20"/>
        </w:rPr>
        <w:t xml:space="preserve">3 </w:t>
      </w:r>
      <w:r>
        <w:rPr>
          <w:rFonts w:ascii="TimesNewRoman" w:hAnsi="TimesNewRoman"/>
          <w:color w:val="000000"/>
          <w:sz w:val="24"/>
        </w:rPr>
        <w:t xml:space="preserve">Жодної спроби не було зроблено для включення численних варіантів тих домовленостей, що виникають, але </w:t>
      </w:r>
      <w:proofErr w:type="spellStart"/>
      <w:r>
        <w:rPr>
          <w:rFonts w:ascii="TimesNewRoman" w:hAnsi="TimesNewRoman"/>
          <w:color w:val="000000"/>
          <w:sz w:val="24"/>
        </w:rPr>
        <w:t>пункти</w:t>
      </w:r>
      <w:proofErr w:type="spellEnd"/>
      <w:r>
        <w:rPr>
          <w:rFonts w:ascii="TimesNewRoman" w:hAnsi="TimesNewRoman"/>
          <w:color w:val="000000"/>
          <w:sz w:val="24"/>
        </w:rPr>
        <w:t xml:space="preserve"> 44-46, </w:t>
      </w:r>
      <w:r w:rsidR="00C17BFF">
        <w:rPr>
          <w:rFonts w:ascii="TimesNewRoman" w:hAnsi="TimesNewRoman"/>
          <w:color w:val="000000"/>
          <w:sz w:val="24"/>
        </w:rPr>
        <w:t xml:space="preserve">у </w:t>
      </w:r>
      <w:proofErr w:type="spellStart"/>
      <w:r w:rsidR="00C17BFF">
        <w:rPr>
          <w:rFonts w:ascii="TimesNewRoman" w:hAnsi="TimesNewRoman"/>
          <w:color w:val="000000"/>
          <w:sz w:val="24"/>
        </w:rPr>
        <w:t>разі</w:t>
      </w:r>
      <w:proofErr w:type="spellEnd"/>
      <w:r w:rsidR="00C17BFF">
        <w:rPr>
          <w:rFonts w:ascii="TimesNewRoman" w:hAnsi="TimesNewRoman"/>
          <w:color w:val="000000"/>
          <w:sz w:val="24"/>
        </w:rPr>
        <w:t xml:space="preserve"> </w:t>
      </w:r>
      <w:r w:rsidR="00C17BFF" w:rsidRPr="00C17BFF">
        <w:rPr>
          <w:rFonts w:ascii="TimesNewRoman" w:hAnsi="TimesNewRoman"/>
          <w:color w:val="000000"/>
          <w:sz w:val="24"/>
          <w:lang w:val="uk-UA"/>
        </w:rPr>
        <w:t>необхідності, визначатимуть</w:t>
      </w:r>
      <w:r w:rsidRPr="00C17BFF">
        <w:rPr>
          <w:rFonts w:ascii="TimesNewRoman" w:hAnsi="TimesNewRoman"/>
          <w:color w:val="000000"/>
          <w:sz w:val="24"/>
          <w:lang w:val="uk-UA"/>
        </w:rPr>
        <w:t xml:space="preserve"> тип обліку і для таких домовленостей.</w:t>
      </w:r>
    </w:p>
    <w:p w:rsidR="001800B6" w:rsidRPr="001800B6" w:rsidRDefault="00DF3C12" w:rsidP="001800B6">
      <w:pPr>
        <w:autoSpaceDE w:val="0"/>
        <w:autoSpaceDN w:val="0"/>
        <w:adjustRightInd w:val="0"/>
        <w:spacing w:after="0" w:line="240" w:lineRule="auto"/>
        <w:rPr>
          <w:rFonts w:ascii="TimesNewRoman" w:hAnsi="TimesNewRoman" w:cs="TimesNewRoman"/>
          <w:color w:val="000000"/>
          <w:sz w:val="24"/>
          <w:szCs w:val="24"/>
        </w:rPr>
      </w:pPr>
      <w:r w:rsidRPr="007D3E37">
        <w:rPr>
          <w:rFonts w:ascii="TimesNewRoman" w:hAnsi="TimesNewRoman"/>
          <w:color w:val="000000"/>
          <w:sz w:val="24"/>
          <w:lang w:val="uk-UA"/>
        </w:rPr>
        <w:t>a. Деякі платежі за видобуток відрізняються від тих, які описані в пункті 43(b), тим, що зобов'язання продавця не виражене в грошов</w:t>
      </w:r>
      <w:r w:rsidR="00C17BFF" w:rsidRPr="007D3E37">
        <w:rPr>
          <w:rFonts w:ascii="TimesNewRoman" w:hAnsi="TimesNewRoman"/>
          <w:color w:val="000000"/>
          <w:sz w:val="24"/>
          <w:lang w:val="uk-UA"/>
        </w:rPr>
        <w:t>ій формі</w:t>
      </w:r>
      <w:r w:rsidRPr="007D3E37">
        <w:rPr>
          <w:rFonts w:ascii="TimesNewRoman" w:hAnsi="TimesNewRoman"/>
          <w:color w:val="000000"/>
          <w:sz w:val="24"/>
          <w:lang w:val="uk-UA"/>
        </w:rPr>
        <w:t xml:space="preserve">, але в якості зобов'язання надати </w:t>
      </w:r>
      <w:r w:rsidR="007D3E37">
        <w:rPr>
          <w:rFonts w:ascii="TimesNewRoman" w:hAnsi="TimesNewRoman"/>
          <w:color w:val="000000"/>
          <w:sz w:val="24"/>
        </w:rPr>
        <w:t>–</w:t>
      </w:r>
      <w:r w:rsidRPr="007D3E37">
        <w:rPr>
          <w:rFonts w:ascii="TimesNewRoman" w:hAnsi="TimesNewRoman"/>
          <w:color w:val="000000"/>
          <w:sz w:val="24"/>
          <w:lang w:val="uk-UA"/>
        </w:rPr>
        <w:t xml:space="preserve"> без будь-яких витрат, пов'язаних із експлуатацією майна, </w:t>
      </w:r>
      <w:r w:rsidR="007D3E37">
        <w:rPr>
          <w:rFonts w:ascii="TimesNewRoman" w:hAnsi="TimesNewRoman"/>
          <w:color w:val="000000"/>
          <w:sz w:val="24"/>
        </w:rPr>
        <w:t>–</w:t>
      </w:r>
      <w:r w:rsidRPr="007D3E37">
        <w:rPr>
          <w:rFonts w:ascii="TimesNewRoman" w:hAnsi="TimesNewRoman"/>
          <w:color w:val="000000"/>
          <w:sz w:val="24"/>
          <w:lang w:val="uk-UA"/>
        </w:rPr>
        <w:t xml:space="preserve"> зазначений обсяг нафти або газу покупцю із зазначеної частки майбутнього видобутку. Така операція </w:t>
      </w:r>
      <w:r w:rsidR="007D3E37">
        <w:rPr>
          <w:rFonts w:ascii="TimesNewRoman" w:hAnsi="TimesNewRoman"/>
          <w:color w:val="000000"/>
          <w:sz w:val="24"/>
        </w:rPr>
        <w:t>–</w:t>
      </w:r>
      <w:r w:rsidRPr="007D3E37">
        <w:rPr>
          <w:rFonts w:ascii="TimesNewRoman" w:hAnsi="TimesNewRoman"/>
          <w:color w:val="000000"/>
          <w:sz w:val="24"/>
          <w:lang w:val="uk-UA"/>
        </w:rPr>
        <w:t xml:space="preserve"> це продаж</w:t>
      </w:r>
      <w:r>
        <w:rPr>
          <w:rFonts w:ascii="TimesNewRoman" w:hAnsi="TimesNewRoman"/>
          <w:color w:val="000000"/>
          <w:sz w:val="24"/>
        </w:rPr>
        <w:t xml:space="preserve"> </w:t>
      </w:r>
      <w:r w:rsidRPr="007D3E37">
        <w:rPr>
          <w:rFonts w:ascii="TimesNewRoman" w:hAnsi="TimesNewRoman"/>
          <w:color w:val="000000"/>
          <w:sz w:val="24"/>
          <w:lang w:val="uk-UA"/>
        </w:rPr>
        <w:t>права на видобування корисних копалин, за який прибуток не визнається, оскільки продавець має істотні зобов'язання щодо майбутньої діяльності. Продавець має звітувати про кошти</w:t>
      </w:r>
      <w:r w:rsidR="007D3E37" w:rsidRPr="007D3E37">
        <w:rPr>
          <w:rFonts w:ascii="TimesNewRoman" w:hAnsi="TimesNewRoman"/>
          <w:color w:val="000000"/>
          <w:sz w:val="24"/>
          <w:lang w:val="uk-UA"/>
        </w:rPr>
        <w:t>,</w:t>
      </w:r>
      <w:r w:rsidRPr="007D3E37">
        <w:rPr>
          <w:rFonts w:ascii="TimesNewRoman" w:hAnsi="TimesNewRoman"/>
          <w:color w:val="000000"/>
          <w:sz w:val="24"/>
          <w:lang w:val="uk-UA"/>
        </w:rPr>
        <w:t xml:space="preserve"> одержані у вигляді доходів майбутніх періодів, які мають бути визнані після</w:t>
      </w:r>
      <w:r>
        <w:rPr>
          <w:rFonts w:ascii="TimesNewRoman" w:hAnsi="TimesNewRoman"/>
          <w:color w:val="000000"/>
          <w:sz w:val="24"/>
        </w:rPr>
        <w:t xml:space="preserve"> доставки нафти або газу. Покупець такого платежу за видобуток придбав право на видобування корисних копалин, яке має бути зареєстроване за собівартістю та амортизоване за методом одиниці продукції на момент доставки. Відповідні оцінки запасів та дані видобутку повинні зазначатися у звітах як ті, що належать покупцю платежу за видобуток, а не продавцю (пункти 50-56).</w:t>
      </w:r>
    </w:p>
    <w:p w:rsidR="001800B6" w:rsidRPr="007D3E37" w:rsidRDefault="00DF3C12"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lastRenderedPageBreak/>
        <w:t xml:space="preserve">b. Відступлення прямої часткової участі в непідтвердженому майні зі збереженням </w:t>
      </w:r>
      <w:r w:rsidRPr="007D3E37">
        <w:rPr>
          <w:rFonts w:ascii="TimesNewRoman" w:hAnsi="TimesNewRoman"/>
          <w:color w:val="000000"/>
          <w:sz w:val="24"/>
          <w:lang w:val="uk-UA"/>
        </w:rPr>
        <w:t>пасивної часткової участі в обмін на буріння, розроб</w:t>
      </w:r>
      <w:r w:rsidR="007D3E37" w:rsidRPr="007D3E37">
        <w:rPr>
          <w:rFonts w:ascii="TimesNewRoman" w:hAnsi="TimesNewRoman"/>
          <w:color w:val="000000"/>
          <w:sz w:val="24"/>
          <w:lang w:val="uk-UA"/>
        </w:rPr>
        <w:t xml:space="preserve">ку та експлуатацію </w:t>
      </w:r>
      <w:proofErr w:type="spellStart"/>
      <w:r w:rsidR="007D3E37" w:rsidRPr="007D3E37">
        <w:rPr>
          <w:rFonts w:ascii="TimesNewRoman" w:hAnsi="TimesNewRoman"/>
          <w:color w:val="000000"/>
          <w:sz w:val="24"/>
          <w:lang w:val="uk-UA"/>
        </w:rPr>
        <w:t>цесіонарієм</w:t>
      </w:r>
      <w:proofErr w:type="spellEnd"/>
      <w:r w:rsidR="007D3E37" w:rsidRPr="007D3E37">
        <w:rPr>
          <w:rFonts w:ascii="TimesNewRoman" w:hAnsi="TimesNewRoman"/>
          <w:color w:val="000000"/>
          <w:sz w:val="24"/>
          <w:lang w:val="uk-UA"/>
        </w:rPr>
        <w:t xml:space="preserve"> –</w:t>
      </w:r>
      <w:r w:rsidRPr="007D3E37">
        <w:rPr>
          <w:rFonts w:ascii="TimesNewRoman" w:hAnsi="TimesNewRoman"/>
          <w:color w:val="000000"/>
          <w:sz w:val="24"/>
          <w:lang w:val="uk-UA"/>
        </w:rPr>
        <w:t xml:space="preserve"> це злиття активів у спільному підприємстві, стосовно чого </w:t>
      </w:r>
      <w:proofErr w:type="spellStart"/>
      <w:r w:rsidRPr="007D3E37">
        <w:rPr>
          <w:rFonts w:ascii="TimesNewRoman" w:hAnsi="TimesNewRoman"/>
          <w:color w:val="000000"/>
          <w:sz w:val="24"/>
          <w:lang w:val="uk-UA"/>
        </w:rPr>
        <w:t>цедент</w:t>
      </w:r>
      <w:proofErr w:type="spellEnd"/>
      <w:r w:rsidRPr="007D3E37">
        <w:rPr>
          <w:rFonts w:ascii="TimesNewRoman" w:hAnsi="TimesNewRoman"/>
          <w:color w:val="000000"/>
          <w:sz w:val="24"/>
          <w:lang w:val="uk-UA"/>
        </w:rPr>
        <w:t xml:space="preserve"> не визнає прибутку або збитку. Вартість первісної частки участі </w:t>
      </w:r>
      <w:proofErr w:type="spellStart"/>
      <w:r w:rsidRPr="007D3E37">
        <w:rPr>
          <w:rFonts w:ascii="TimesNewRoman" w:hAnsi="TimesNewRoman"/>
          <w:color w:val="000000"/>
          <w:sz w:val="24"/>
          <w:lang w:val="uk-UA"/>
        </w:rPr>
        <w:t>цедента</w:t>
      </w:r>
      <w:proofErr w:type="spellEnd"/>
      <w:r w:rsidRPr="007D3E37">
        <w:rPr>
          <w:rFonts w:ascii="TimesNewRoman" w:hAnsi="TimesNewRoman"/>
          <w:color w:val="000000"/>
          <w:sz w:val="24"/>
          <w:lang w:val="uk-UA"/>
        </w:rPr>
        <w:t xml:space="preserve"> стане вартістю частки участі, що залишилась. </w:t>
      </w:r>
      <w:proofErr w:type="spellStart"/>
      <w:r w:rsidRPr="007D3E37">
        <w:rPr>
          <w:rFonts w:ascii="TimesNewRoman" w:hAnsi="TimesNewRoman"/>
          <w:color w:val="000000"/>
          <w:sz w:val="24"/>
          <w:lang w:val="uk-UA"/>
        </w:rPr>
        <w:t>Цесіонарій</w:t>
      </w:r>
      <w:proofErr w:type="spellEnd"/>
      <w:r w:rsidRPr="007D3E37">
        <w:rPr>
          <w:rFonts w:ascii="TimesNewRoman" w:hAnsi="TimesNewRoman"/>
          <w:color w:val="000000"/>
          <w:sz w:val="24"/>
          <w:lang w:val="uk-UA"/>
        </w:rPr>
        <w:t xml:space="preserve"> має звітувати про всі понесені витрати, як зазначено</w:t>
      </w:r>
      <w:r w:rsidR="007D3E37" w:rsidRPr="007D3E37">
        <w:rPr>
          <w:rFonts w:ascii="TimesNewRoman" w:hAnsi="TimesNewRoman"/>
          <w:color w:val="000000"/>
          <w:sz w:val="24"/>
          <w:lang w:val="uk-UA"/>
        </w:rPr>
        <w:t xml:space="preserve"> в</w:t>
      </w:r>
      <w:r w:rsidRPr="007D3E37">
        <w:rPr>
          <w:rFonts w:ascii="TimesNewRoman" w:hAnsi="TimesNewRoman"/>
          <w:color w:val="000000"/>
          <w:sz w:val="24"/>
          <w:lang w:val="uk-UA"/>
        </w:rPr>
        <w:t xml:space="preserve"> пунктах 15-41, і не повинен відносити такі витрати на придбане право на видобування корисних копалин. Якщо </w:t>
      </w:r>
      <w:r w:rsidR="007D3E37" w:rsidRPr="007D3E37">
        <w:rPr>
          <w:rFonts w:ascii="TimesNewRoman" w:hAnsi="TimesNewRoman"/>
          <w:color w:val="000000"/>
          <w:sz w:val="24"/>
          <w:lang w:val="uk-UA"/>
        </w:rPr>
        <w:t xml:space="preserve">було </w:t>
      </w:r>
      <w:r w:rsidRPr="007D3E37">
        <w:rPr>
          <w:rFonts w:ascii="TimesNewRoman" w:hAnsi="TimesNewRoman"/>
          <w:color w:val="000000"/>
          <w:sz w:val="24"/>
          <w:lang w:val="uk-UA"/>
        </w:rPr>
        <w:t>виявлен</w:t>
      </w:r>
      <w:r w:rsidR="007D3E37" w:rsidRPr="007D3E37">
        <w:rPr>
          <w:rFonts w:ascii="TimesNewRoman" w:hAnsi="TimesNewRoman"/>
          <w:color w:val="000000"/>
          <w:sz w:val="24"/>
          <w:lang w:val="uk-UA"/>
        </w:rPr>
        <w:t>о</w:t>
      </w:r>
      <w:r w:rsidRPr="007D3E37">
        <w:rPr>
          <w:rFonts w:ascii="TimesNewRoman" w:hAnsi="TimesNewRoman"/>
          <w:color w:val="000000"/>
          <w:sz w:val="24"/>
          <w:lang w:val="uk-UA"/>
        </w:rPr>
        <w:t xml:space="preserve"> родовища нафти або газу, кожна сторона повинна повідомити про свою частку в запасах та видобутку (пункти 50-56).</w:t>
      </w:r>
    </w:p>
    <w:p w:rsidR="001800B6" w:rsidRPr="001800B6" w:rsidRDefault="00DF3C12"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c</w:t>
      </w:r>
      <w:r w:rsidRPr="007D3E37">
        <w:rPr>
          <w:rFonts w:ascii="TimesNewRoman" w:hAnsi="TimesNewRoman"/>
          <w:color w:val="000000"/>
          <w:sz w:val="24"/>
          <w:lang w:val="uk-UA"/>
        </w:rPr>
        <w:t xml:space="preserve">. Відступлення частини прямої часткової участі в непідтвердженому майні в обмін на "вільну свердловину" з можливістю спільного володіння та експлуатації </w:t>
      </w:r>
      <w:r w:rsidR="007D3E37" w:rsidRPr="007D3E37">
        <w:rPr>
          <w:rFonts w:ascii="TimesNewRoman" w:hAnsi="TimesNewRoman"/>
          <w:color w:val="000000"/>
          <w:sz w:val="24"/>
          <w:lang w:val="uk-UA"/>
        </w:rPr>
        <w:t>–</w:t>
      </w:r>
      <w:r w:rsidRPr="007D3E37">
        <w:rPr>
          <w:rFonts w:ascii="TimesNewRoman" w:hAnsi="TimesNewRoman"/>
          <w:color w:val="000000"/>
          <w:sz w:val="24"/>
          <w:lang w:val="uk-UA"/>
        </w:rPr>
        <w:t xml:space="preserve"> це злиття активів у спільному підприємстві, створеному сторонами. </w:t>
      </w:r>
      <w:r>
        <w:rPr>
          <w:rFonts w:ascii="TimesNewRoman" w:hAnsi="TimesNewRoman"/>
          <w:color w:val="000000"/>
          <w:sz w:val="24"/>
        </w:rPr>
        <w:t xml:space="preserve">Цедент не повинен </w:t>
      </w:r>
      <w:proofErr w:type="spellStart"/>
      <w:r>
        <w:rPr>
          <w:rFonts w:ascii="TimesNewRoman" w:hAnsi="TimesNewRoman"/>
          <w:color w:val="000000"/>
          <w:sz w:val="24"/>
        </w:rPr>
        <w:t>відносити</w:t>
      </w:r>
      <w:proofErr w:type="spellEnd"/>
      <w:r>
        <w:rPr>
          <w:rFonts w:ascii="TimesNewRoman" w:hAnsi="TimesNewRoman"/>
          <w:color w:val="000000"/>
          <w:sz w:val="24"/>
        </w:rPr>
        <w:t xml:space="preserve"> </w:t>
      </w:r>
      <w:r w:rsidRPr="007D3E37">
        <w:rPr>
          <w:rFonts w:ascii="TimesNewRoman" w:hAnsi="TimesNewRoman"/>
          <w:color w:val="000000"/>
          <w:sz w:val="24"/>
          <w:lang w:val="uk-UA"/>
        </w:rPr>
        <w:t xml:space="preserve">витрати на обов'язкову свердловину; </w:t>
      </w:r>
      <w:proofErr w:type="spellStart"/>
      <w:r w:rsidRPr="007D3E37">
        <w:rPr>
          <w:rFonts w:ascii="TimesNewRoman" w:hAnsi="TimesNewRoman"/>
          <w:color w:val="000000"/>
          <w:sz w:val="24"/>
          <w:lang w:val="uk-UA"/>
        </w:rPr>
        <w:t>цесіонарій</w:t>
      </w:r>
      <w:proofErr w:type="spellEnd"/>
      <w:r w:rsidRPr="007D3E37">
        <w:rPr>
          <w:rFonts w:ascii="TimesNewRoman" w:hAnsi="TimesNewRoman"/>
          <w:color w:val="000000"/>
          <w:sz w:val="24"/>
          <w:lang w:val="uk-UA"/>
        </w:rPr>
        <w:t xml:space="preserve"> не повинен відносити </w:t>
      </w:r>
      <w:r w:rsidR="007D3E37" w:rsidRPr="007D3E37">
        <w:rPr>
          <w:rFonts w:ascii="TimesNewRoman" w:hAnsi="TimesNewRoman"/>
          <w:color w:val="000000"/>
          <w:sz w:val="24"/>
          <w:lang w:val="uk-UA"/>
        </w:rPr>
        <w:t xml:space="preserve">витрати на придбане право на </w:t>
      </w:r>
      <w:r w:rsidRPr="007D3E37">
        <w:rPr>
          <w:rFonts w:ascii="TimesNewRoman" w:hAnsi="TimesNewRoman"/>
          <w:color w:val="000000"/>
          <w:sz w:val="24"/>
          <w:lang w:val="uk-UA"/>
        </w:rPr>
        <w:t>видобування корисних копалин. Усі витрати на буріння, розробку та</w:t>
      </w:r>
      <w:r>
        <w:rPr>
          <w:rFonts w:ascii="TimesNewRoman" w:hAnsi="TimesNewRoman"/>
          <w:color w:val="000000"/>
          <w:sz w:val="24"/>
        </w:rPr>
        <w:t xml:space="preserve"> експлуатацію, які були понесені будь-якою стороною, повинні обліковуватися відповідно до положень пунктів 15-41 цього Положення. Якщо договір про передачу </w:t>
      </w:r>
      <w:proofErr w:type="spellStart"/>
      <w:r>
        <w:rPr>
          <w:rFonts w:ascii="TimesNewRoman" w:hAnsi="TimesNewRoman"/>
          <w:color w:val="000000"/>
          <w:sz w:val="24"/>
        </w:rPr>
        <w:t>вимагає</w:t>
      </w:r>
      <w:proofErr w:type="spellEnd"/>
      <w:r>
        <w:rPr>
          <w:rFonts w:ascii="TimesNewRoman" w:hAnsi="TimesNewRoman"/>
          <w:color w:val="000000"/>
          <w:sz w:val="24"/>
        </w:rPr>
        <w:t xml:space="preserve">, </w:t>
      </w:r>
      <w:proofErr w:type="spellStart"/>
      <w:r>
        <w:rPr>
          <w:rFonts w:ascii="TimesNewRoman" w:hAnsi="TimesNewRoman"/>
          <w:color w:val="000000"/>
          <w:sz w:val="24"/>
        </w:rPr>
        <w:t>щоб</w:t>
      </w:r>
      <w:proofErr w:type="spellEnd"/>
      <w:r>
        <w:rPr>
          <w:rFonts w:ascii="TimesNewRoman" w:hAnsi="TimesNewRoman"/>
          <w:color w:val="000000"/>
          <w:sz w:val="24"/>
        </w:rPr>
        <w:t xml:space="preserve"> </w:t>
      </w:r>
      <w:proofErr w:type="spellStart"/>
      <w:r>
        <w:rPr>
          <w:rFonts w:ascii="TimesNewRoman" w:hAnsi="TimesNewRoman"/>
          <w:color w:val="000000"/>
          <w:sz w:val="24"/>
        </w:rPr>
        <w:t>цесіонарій</w:t>
      </w:r>
      <w:proofErr w:type="spellEnd"/>
      <w:r>
        <w:rPr>
          <w:rFonts w:ascii="TimesNewRoman" w:hAnsi="TimesNewRoman"/>
          <w:color w:val="000000"/>
          <w:sz w:val="24"/>
        </w:rPr>
        <w:t xml:space="preserve"> </w:t>
      </w:r>
      <w:proofErr w:type="spellStart"/>
      <w:r>
        <w:rPr>
          <w:rFonts w:ascii="TimesNewRoman" w:hAnsi="TimesNewRoman"/>
          <w:color w:val="000000"/>
          <w:sz w:val="24"/>
        </w:rPr>
        <w:t>ніс</w:t>
      </w:r>
      <w:proofErr w:type="spellEnd"/>
      <w:r>
        <w:rPr>
          <w:rFonts w:ascii="TimesNewRoman" w:hAnsi="TimesNewRoman"/>
          <w:color w:val="000000"/>
          <w:sz w:val="24"/>
        </w:rPr>
        <w:t xml:space="preserve"> геолого-</w:t>
      </w:r>
      <w:proofErr w:type="spellStart"/>
      <w:r>
        <w:rPr>
          <w:rFonts w:ascii="TimesNewRoman" w:hAnsi="TimesNewRoman"/>
          <w:color w:val="000000"/>
          <w:sz w:val="24"/>
        </w:rPr>
        <w:t>геофізичні</w:t>
      </w:r>
      <w:proofErr w:type="spellEnd"/>
      <w:r>
        <w:rPr>
          <w:rFonts w:ascii="TimesNewRoman" w:hAnsi="TimesNewRoman"/>
          <w:color w:val="000000"/>
          <w:sz w:val="24"/>
        </w:rPr>
        <w:t xml:space="preserve"> </w:t>
      </w:r>
      <w:proofErr w:type="spellStart"/>
      <w:r>
        <w:rPr>
          <w:rFonts w:ascii="TimesNewRoman" w:hAnsi="TimesNewRoman"/>
          <w:color w:val="000000"/>
          <w:sz w:val="24"/>
        </w:rPr>
        <w:t>витрати</w:t>
      </w:r>
      <w:proofErr w:type="spellEnd"/>
      <w:r>
        <w:rPr>
          <w:rFonts w:ascii="TimesNewRoman" w:hAnsi="TimesNewRoman"/>
          <w:color w:val="000000"/>
          <w:sz w:val="24"/>
        </w:rPr>
        <w:t xml:space="preserve"> замість (або на додаток до) зобов'язання з буріння, такі витрати аналогічним чином </w:t>
      </w:r>
      <w:proofErr w:type="spellStart"/>
      <w:r>
        <w:rPr>
          <w:rFonts w:ascii="TimesNewRoman" w:hAnsi="TimesNewRoman"/>
          <w:color w:val="000000"/>
          <w:sz w:val="24"/>
        </w:rPr>
        <w:t>повинні</w:t>
      </w:r>
      <w:proofErr w:type="spellEnd"/>
      <w:r>
        <w:rPr>
          <w:rFonts w:ascii="TimesNewRoman" w:hAnsi="TimesNewRoman"/>
          <w:color w:val="000000"/>
          <w:sz w:val="24"/>
        </w:rPr>
        <w:t xml:space="preserve"> </w:t>
      </w:r>
      <w:proofErr w:type="spellStart"/>
      <w:r>
        <w:rPr>
          <w:rFonts w:ascii="TimesNewRoman" w:hAnsi="TimesNewRoman"/>
          <w:color w:val="000000"/>
          <w:sz w:val="24"/>
        </w:rPr>
        <w:t>обліковуватися</w:t>
      </w:r>
      <w:proofErr w:type="spellEnd"/>
      <w:r>
        <w:rPr>
          <w:rFonts w:ascii="TimesNewRoman" w:hAnsi="TimesNewRoman"/>
          <w:color w:val="000000"/>
          <w:sz w:val="24"/>
        </w:rPr>
        <w:t xml:space="preserve"> </w:t>
      </w:r>
      <w:proofErr w:type="spellStart"/>
      <w:r>
        <w:rPr>
          <w:rFonts w:ascii="TimesNewRoman" w:hAnsi="TimesNewRoman"/>
          <w:color w:val="000000"/>
          <w:sz w:val="24"/>
        </w:rPr>
        <w:t>цесіонарієм</w:t>
      </w:r>
      <w:proofErr w:type="spellEnd"/>
      <w:r>
        <w:rPr>
          <w:rFonts w:ascii="TimesNewRoman" w:hAnsi="TimesNewRoman"/>
          <w:color w:val="000000"/>
          <w:sz w:val="24"/>
        </w:rPr>
        <w:t xml:space="preserve">, як </w:t>
      </w:r>
      <w:r w:rsidRPr="007D3E37">
        <w:rPr>
          <w:rFonts w:ascii="TimesNewRoman" w:hAnsi="TimesNewRoman"/>
          <w:color w:val="000000"/>
          <w:sz w:val="24"/>
          <w:lang w:val="uk-UA"/>
        </w:rPr>
        <w:t xml:space="preserve">передбачено в пунктах 15-41 цього Положення. Якщо </w:t>
      </w:r>
      <w:r w:rsidR="007D3E37" w:rsidRPr="007D3E37">
        <w:rPr>
          <w:rFonts w:ascii="TimesNewRoman" w:hAnsi="TimesNewRoman"/>
          <w:color w:val="000000"/>
          <w:sz w:val="24"/>
          <w:lang w:val="uk-UA"/>
        </w:rPr>
        <w:t>було виявлено</w:t>
      </w:r>
      <w:r w:rsidRPr="007D3E37">
        <w:rPr>
          <w:rFonts w:ascii="TimesNewRoman" w:hAnsi="TimesNewRoman"/>
          <w:color w:val="000000"/>
          <w:sz w:val="24"/>
          <w:lang w:val="uk-UA"/>
        </w:rPr>
        <w:t xml:space="preserve"> запаси, кожна сторона повинна повідомити про свою частку в таких запасах та видобутку (пункти 50-</w:t>
      </w:r>
      <w:r>
        <w:rPr>
          <w:rFonts w:ascii="TimesNewRoman" w:hAnsi="TimesNewRoman"/>
          <w:color w:val="000000"/>
          <w:sz w:val="24"/>
        </w:rPr>
        <w:t>56).</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d. Частина прямої часткової участі в непідтвердженому майні може бути відступлена для введення в дію </w:t>
      </w:r>
      <w:proofErr w:type="spellStart"/>
      <w:r>
        <w:rPr>
          <w:rFonts w:ascii="TimesNewRoman" w:hAnsi="TimesNewRoman"/>
          <w:color w:val="000000"/>
          <w:sz w:val="24"/>
        </w:rPr>
        <w:t>домовленості</w:t>
      </w:r>
      <w:proofErr w:type="spellEnd"/>
      <w:r>
        <w:rPr>
          <w:rFonts w:ascii="TimesNewRoman" w:hAnsi="TimesNewRoman"/>
          <w:color w:val="000000"/>
          <w:sz w:val="24"/>
        </w:rPr>
        <w:t xml:space="preserve"> </w:t>
      </w:r>
      <w:proofErr w:type="spellStart"/>
      <w:r>
        <w:rPr>
          <w:rFonts w:ascii="TimesNewRoman" w:hAnsi="TimesNewRoman"/>
          <w:color w:val="000000"/>
          <w:sz w:val="24"/>
        </w:rPr>
        <w:t>під</w:t>
      </w:r>
      <w:proofErr w:type="spellEnd"/>
      <w:r>
        <w:rPr>
          <w:rFonts w:ascii="TimesNewRoman" w:hAnsi="TimesNewRoman"/>
          <w:color w:val="000000"/>
          <w:sz w:val="24"/>
        </w:rPr>
        <w:t xml:space="preserve"> </w:t>
      </w:r>
      <w:proofErr w:type="spellStart"/>
      <w:r>
        <w:rPr>
          <w:rFonts w:ascii="TimesNewRoman" w:hAnsi="TimesNewRoman"/>
          <w:color w:val="000000"/>
          <w:sz w:val="24"/>
        </w:rPr>
        <w:t>назвою</w:t>
      </w:r>
      <w:proofErr w:type="spellEnd"/>
      <w:r>
        <w:rPr>
          <w:rFonts w:ascii="TimesNewRoman" w:hAnsi="TimesNewRoman"/>
          <w:color w:val="000000"/>
          <w:sz w:val="24"/>
        </w:rPr>
        <w:t xml:space="preserve"> "</w:t>
      </w:r>
      <w:proofErr w:type="spellStart"/>
      <w:r>
        <w:rPr>
          <w:rFonts w:ascii="TimesNewRoman" w:hAnsi="TimesNewRoman"/>
          <w:color w:val="000000"/>
          <w:sz w:val="24"/>
        </w:rPr>
        <w:t>напівпасивна</w:t>
      </w:r>
      <w:proofErr w:type="spellEnd"/>
      <w:r>
        <w:rPr>
          <w:rFonts w:ascii="TimesNewRoman" w:hAnsi="TimesNewRoman"/>
          <w:color w:val="000000"/>
          <w:sz w:val="24"/>
        </w:rPr>
        <w:t xml:space="preserve"> </w:t>
      </w:r>
      <w:proofErr w:type="spellStart"/>
      <w:r>
        <w:rPr>
          <w:rFonts w:ascii="TimesNewRoman" w:hAnsi="TimesNewRoman"/>
          <w:color w:val="000000"/>
          <w:sz w:val="24"/>
        </w:rPr>
        <w:t>часткова</w:t>
      </w:r>
      <w:proofErr w:type="spellEnd"/>
      <w:r>
        <w:rPr>
          <w:rFonts w:ascii="TimesNewRoman" w:hAnsi="TimesNewRoman"/>
          <w:color w:val="000000"/>
          <w:sz w:val="24"/>
        </w:rPr>
        <w:t xml:space="preserve"> участь", </w:t>
      </w:r>
      <w:proofErr w:type="spellStart"/>
      <w:r>
        <w:rPr>
          <w:rFonts w:ascii="TimesNewRoman" w:hAnsi="TimesNewRoman"/>
          <w:color w:val="000000"/>
          <w:sz w:val="24"/>
        </w:rPr>
        <w:t>відповідно</w:t>
      </w:r>
      <w:proofErr w:type="spellEnd"/>
      <w:r>
        <w:rPr>
          <w:rFonts w:ascii="TimesNewRoman" w:hAnsi="TimesNewRoman"/>
          <w:color w:val="000000"/>
          <w:sz w:val="24"/>
        </w:rPr>
        <w:t xml:space="preserve"> до </w:t>
      </w:r>
      <w:proofErr w:type="spellStart"/>
      <w:r>
        <w:rPr>
          <w:rFonts w:ascii="TimesNewRoman" w:hAnsi="TimesNewRoman"/>
          <w:color w:val="000000"/>
          <w:sz w:val="24"/>
        </w:rPr>
        <w:t>якої</w:t>
      </w:r>
      <w:proofErr w:type="spellEnd"/>
      <w:r>
        <w:rPr>
          <w:rFonts w:ascii="TimesNewRoman" w:hAnsi="TimesNewRoman"/>
          <w:color w:val="000000"/>
          <w:sz w:val="24"/>
        </w:rPr>
        <w:t xml:space="preserve"> </w:t>
      </w:r>
      <w:proofErr w:type="spellStart"/>
      <w:r>
        <w:rPr>
          <w:rFonts w:ascii="TimesNewRoman" w:hAnsi="TimesNewRoman"/>
          <w:color w:val="000000"/>
          <w:sz w:val="24"/>
        </w:rPr>
        <w:t>цесіонарій</w:t>
      </w:r>
      <w:proofErr w:type="spellEnd"/>
      <w:r>
        <w:rPr>
          <w:rFonts w:ascii="TimesNewRoman" w:hAnsi="TimesNewRoman"/>
          <w:color w:val="000000"/>
          <w:sz w:val="24"/>
        </w:rPr>
        <w:t xml:space="preserve"> (сторона, </w:t>
      </w:r>
      <w:proofErr w:type="spellStart"/>
      <w:r>
        <w:rPr>
          <w:rFonts w:ascii="TimesNewRoman" w:hAnsi="TimesNewRoman"/>
          <w:color w:val="000000"/>
          <w:sz w:val="24"/>
        </w:rPr>
        <w:t>що</w:t>
      </w:r>
      <w:proofErr w:type="spellEnd"/>
      <w:r>
        <w:rPr>
          <w:rFonts w:ascii="TimesNewRoman" w:hAnsi="TimesNewRoman"/>
          <w:color w:val="000000"/>
          <w:sz w:val="24"/>
        </w:rPr>
        <w:t xml:space="preserve"> </w:t>
      </w:r>
      <w:proofErr w:type="spellStart"/>
      <w:r>
        <w:rPr>
          <w:rFonts w:ascii="TimesNewRoman" w:hAnsi="TimesNewRoman"/>
          <w:color w:val="000000"/>
          <w:sz w:val="24"/>
        </w:rPr>
        <w:t>фінансує</w:t>
      </w:r>
      <w:proofErr w:type="spellEnd"/>
      <w:r>
        <w:rPr>
          <w:rFonts w:ascii="TimesNewRoman" w:hAnsi="TimesNewRoman"/>
          <w:color w:val="000000"/>
          <w:sz w:val="24"/>
        </w:rPr>
        <w:t xml:space="preserve">) погоджується покрити всі витрати на буріння, розробку та експлуатацію майна та має право на всі доходи від видобутку, пов'язаного з таким майном, за винятком частки третіх осіб, </w:t>
      </w:r>
      <w:proofErr w:type="spellStart"/>
      <w:r>
        <w:rPr>
          <w:rFonts w:ascii="TimesNewRoman" w:hAnsi="TimesNewRoman"/>
          <w:color w:val="000000"/>
          <w:sz w:val="24"/>
        </w:rPr>
        <w:t>поки</w:t>
      </w:r>
      <w:proofErr w:type="spellEnd"/>
      <w:r>
        <w:rPr>
          <w:rFonts w:ascii="TimesNewRoman" w:hAnsi="TimesNewRoman"/>
          <w:color w:val="000000"/>
          <w:sz w:val="24"/>
        </w:rPr>
        <w:t xml:space="preserve"> </w:t>
      </w:r>
      <w:proofErr w:type="spellStart"/>
      <w:r>
        <w:rPr>
          <w:rFonts w:ascii="TimesNewRoman" w:hAnsi="TimesNewRoman"/>
          <w:color w:val="000000"/>
          <w:sz w:val="24"/>
        </w:rPr>
        <w:t>всі</w:t>
      </w:r>
      <w:proofErr w:type="spellEnd"/>
      <w:r>
        <w:rPr>
          <w:rFonts w:ascii="TimesNewRoman" w:hAnsi="TimesNewRoman"/>
          <w:color w:val="000000"/>
          <w:sz w:val="24"/>
        </w:rPr>
        <w:t xml:space="preserve"> </w:t>
      </w:r>
      <w:proofErr w:type="spellStart"/>
      <w:r>
        <w:rPr>
          <w:rFonts w:ascii="TimesNewRoman" w:hAnsi="TimesNewRoman"/>
          <w:color w:val="000000"/>
          <w:sz w:val="24"/>
        </w:rPr>
        <w:t>витрати</w:t>
      </w:r>
      <w:proofErr w:type="spellEnd"/>
      <w:r>
        <w:rPr>
          <w:rFonts w:ascii="TimesNewRoman" w:hAnsi="TimesNewRoman"/>
          <w:color w:val="000000"/>
          <w:sz w:val="24"/>
        </w:rPr>
        <w:t xml:space="preserve"> </w:t>
      </w:r>
      <w:proofErr w:type="spellStart"/>
      <w:r>
        <w:rPr>
          <w:rFonts w:ascii="TimesNewRoman" w:hAnsi="TimesNewRoman"/>
          <w:color w:val="000000"/>
          <w:sz w:val="24"/>
        </w:rPr>
        <w:t>цесіонарія</w:t>
      </w:r>
      <w:proofErr w:type="spellEnd"/>
      <w:r>
        <w:rPr>
          <w:rFonts w:ascii="TimesNewRoman" w:hAnsi="TimesNewRoman"/>
          <w:color w:val="000000"/>
          <w:sz w:val="24"/>
        </w:rPr>
        <w:t xml:space="preserve"> не </w:t>
      </w:r>
      <w:proofErr w:type="spellStart"/>
      <w:r>
        <w:rPr>
          <w:rFonts w:ascii="TimesNewRoman" w:hAnsi="TimesNewRoman"/>
          <w:color w:val="000000"/>
          <w:sz w:val="24"/>
        </w:rPr>
        <w:t>будуть</w:t>
      </w:r>
      <w:proofErr w:type="spellEnd"/>
      <w:r>
        <w:rPr>
          <w:rFonts w:ascii="TimesNewRoman" w:hAnsi="TimesNewRoman"/>
          <w:color w:val="000000"/>
          <w:sz w:val="24"/>
        </w:rPr>
        <w:t xml:space="preserve"> </w:t>
      </w:r>
      <w:proofErr w:type="spellStart"/>
      <w:r>
        <w:rPr>
          <w:rFonts w:ascii="TimesNewRoman" w:hAnsi="TimesNewRoman"/>
          <w:color w:val="000000"/>
          <w:sz w:val="24"/>
        </w:rPr>
        <w:t>відшкодовані</w:t>
      </w:r>
      <w:proofErr w:type="spellEnd"/>
      <w:r>
        <w:rPr>
          <w:rFonts w:ascii="TimesNewRoman" w:hAnsi="TimesNewRoman"/>
          <w:color w:val="000000"/>
          <w:sz w:val="24"/>
        </w:rPr>
        <w:t xml:space="preserve">, </w:t>
      </w:r>
      <w:proofErr w:type="spellStart"/>
      <w:r>
        <w:rPr>
          <w:rFonts w:ascii="TimesNewRoman" w:hAnsi="TimesNewRoman"/>
          <w:color w:val="000000"/>
          <w:sz w:val="24"/>
        </w:rPr>
        <w:t>після</w:t>
      </w:r>
      <w:proofErr w:type="spellEnd"/>
      <w:r>
        <w:rPr>
          <w:rFonts w:ascii="TimesNewRoman" w:hAnsi="TimesNewRoman"/>
          <w:color w:val="000000"/>
          <w:sz w:val="24"/>
        </w:rPr>
        <w:t xml:space="preserve"> </w:t>
      </w:r>
      <w:proofErr w:type="spellStart"/>
      <w:r>
        <w:rPr>
          <w:rFonts w:ascii="TimesNewRoman" w:hAnsi="TimesNewRoman"/>
          <w:color w:val="000000"/>
          <w:sz w:val="24"/>
        </w:rPr>
        <w:t>чого</w:t>
      </w:r>
      <w:proofErr w:type="spellEnd"/>
      <w:r>
        <w:rPr>
          <w:rFonts w:ascii="TimesNewRoman" w:hAnsi="TimesNewRoman"/>
          <w:color w:val="000000"/>
          <w:sz w:val="24"/>
        </w:rPr>
        <w:t xml:space="preserve"> цедент </w:t>
      </w:r>
      <w:proofErr w:type="spellStart"/>
      <w:r>
        <w:rPr>
          <w:rFonts w:ascii="TimesNewRoman" w:hAnsi="TimesNewRoman"/>
          <w:color w:val="000000"/>
          <w:sz w:val="24"/>
        </w:rPr>
        <w:t>братиме</w:t>
      </w:r>
      <w:proofErr w:type="spellEnd"/>
      <w:r>
        <w:rPr>
          <w:rFonts w:ascii="TimesNewRoman" w:hAnsi="TimesNewRoman"/>
          <w:color w:val="000000"/>
          <w:sz w:val="24"/>
        </w:rPr>
        <w:t xml:space="preserve"> </w:t>
      </w:r>
      <w:proofErr w:type="spellStart"/>
      <w:r>
        <w:rPr>
          <w:rFonts w:ascii="TimesNewRoman" w:hAnsi="TimesNewRoman"/>
          <w:color w:val="000000"/>
          <w:sz w:val="24"/>
        </w:rPr>
        <w:t>часткову</w:t>
      </w:r>
      <w:proofErr w:type="spellEnd"/>
      <w:r>
        <w:rPr>
          <w:rFonts w:ascii="TimesNewRoman" w:hAnsi="TimesNewRoman"/>
          <w:color w:val="000000"/>
          <w:sz w:val="24"/>
        </w:rPr>
        <w:t xml:space="preserve"> участь як у витратах, так і у видобутку. Така домовленість представляє злиття активів у </w:t>
      </w:r>
      <w:proofErr w:type="spellStart"/>
      <w:r>
        <w:rPr>
          <w:rFonts w:ascii="TimesNewRoman" w:hAnsi="TimesNewRoman"/>
          <w:color w:val="000000"/>
          <w:sz w:val="24"/>
        </w:rPr>
        <w:t>спільному</w:t>
      </w:r>
      <w:proofErr w:type="spellEnd"/>
      <w:r>
        <w:rPr>
          <w:rFonts w:ascii="TimesNewRoman" w:hAnsi="TimesNewRoman"/>
          <w:color w:val="000000"/>
          <w:sz w:val="24"/>
        </w:rPr>
        <w:t xml:space="preserve"> </w:t>
      </w:r>
      <w:proofErr w:type="spellStart"/>
      <w:r>
        <w:rPr>
          <w:rFonts w:ascii="TimesNewRoman" w:hAnsi="TimesNewRoman"/>
          <w:color w:val="000000"/>
          <w:sz w:val="24"/>
        </w:rPr>
        <w:t>підприємстві</w:t>
      </w:r>
      <w:proofErr w:type="spellEnd"/>
      <w:r>
        <w:rPr>
          <w:rFonts w:ascii="TimesNewRoman" w:hAnsi="TimesNewRoman"/>
          <w:color w:val="000000"/>
          <w:sz w:val="24"/>
        </w:rPr>
        <w:t xml:space="preserve">, </w:t>
      </w:r>
      <w:proofErr w:type="spellStart"/>
      <w:r>
        <w:rPr>
          <w:rFonts w:ascii="TimesNewRoman" w:hAnsi="TimesNewRoman"/>
          <w:color w:val="000000"/>
          <w:sz w:val="24"/>
        </w:rPr>
        <w:t>організованому</w:t>
      </w:r>
      <w:proofErr w:type="spellEnd"/>
      <w:r>
        <w:rPr>
          <w:rFonts w:ascii="TimesNewRoman" w:hAnsi="TimesNewRoman"/>
          <w:color w:val="000000"/>
          <w:sz w:val="24"/>
        </w:rPr>
        <w:t xml:space="preserve"> цедентом і </w:t>
      </w:r>
      <w:proofErr w:type="spellStart"/>
      <w:r>
        <w:rPr>
          <w:rFonts w:ascii="TimesNewRoman" w:hAnsi="TimesNewRoman"/>
          <w:color w:val="000000"/>
          <w:sz w:val="24"/>
        </w:rPr>
        <w:t>цесіонарієм</w:t>
      </w:r>
      <w:proofErr w:type="spellEnd"/>
      <w:r>
        <w:rPr>
          <w:rFonts w:ascii="TimesNewRoman" w:hAnsi="TimesNewRoman"/>
          <w:color w:val="000000"/>
          <w:sz w:val="24"/>
        </w:rPr>
        <w:t xml:space="preserve">. Сторона, що фінансується, не повинна звітувати про будь-які витрати та доходи, поки поточні витрати не будуть відшкодовані (виплачені) стороною, що фінансує. Безпосередньо після виплати сторона, що фінансується, повинна звітувати про свою частку в доходах, операційних витратах та (якщо договір передбачає часткову участь у </w:t>
      </w:r>
      <w:proofErr w:type="spellStart"/>
      <w:r>
        <w:rPr>
          <w:rFonts w:ascii="TimesNewRoman" w:hAnsi="TimesNewRoman"/>
          <w:color w:val="000000"/>
          <w:sz w:val="24"/>
        </w:rPr>
        <w:t>витратах</w:t>
      </w:r>
      <w:proofErr w:type="spellEnd"/>
      <w:r>
        <w:rPr>
          <w:rFonts w:ascii="TimesNewRoman" w:hAnsi="TimesNewRoman"/>
          <w:color w:val="000000"/>
          <w:sz w:val="24"/>
        </w:rPr>
        <w:t xml:space="preserve">, а не </w:t>
      </w:r>
      <w:proofErr w:type="spellStart"/>
      <w:r>
        <w:rPr>
          <w:rFonts w:ascii="TimesNewRoman" w:hAnsi="TimesNewRoman"/>
          <w:color w:val="000000"/>
          <w:sz w:val="24"/>
        </w:rPr>
        <w:t>напівпасивну</w:t>
      </w:r>
      <w:proofErr w:type="spellEnd"/>
      <w:r>
        <w:rPr>
          <w:rFonts w:ascii="TimesNewRoman" w:hAnsi="TimesNewRoman"/>
          <w:color w:val="000000"/>
          <w:sz w:val="24"/>
        </w:rPr>
        <w:t xml:space="preserve"> </w:t>
      </w:r>
      <w:proofErr w:type="spellStart"/>
      <w:r>
        <w:rPr>
          <w:rFonts w:ascii="TimesNewRoman" w:hAnsi="TimesNewRoman"/>
          <w:color w:val="000000"/>
          <w:sz w:val="24"/>
        </w:rPr>
        <w:t>часткову</w:t>
      </w:r>
      <w:proofErr w:type="spellEnd"/>
      <w:r>
        <w:rPr>
          <w:rFonts w:ascii="TimesNewRoman" w:hAnsi="TimesNewRoman"/>
          <w:color w:val="000000"/>
          <w:sz w:val="24"/>
        </w:rPr>
        <w:t xml:space="preserve"> участь) </w:t>
      </w:r>
      <w:proofErr w:type="spellStart"/>
      <w:r>
        <w:rPr>
          <w:rFonts w:ascii="TimesNewRoman" w:hAnsi="TimesNewRoman"/>
          <w:color w:val="000000"/>
          <w:sz w:val="24"/>
        </w:rPr>
        <w:t>подальших</w:t>
      </w:r>
      <w:proofErr w:type="spellEnd"/>
      <w:r>
        <w:rPr>
          <w:rFonts w:ascii="TimesNewRoman" w:hAnsi="TimesNewRoman"/>
          <w:color w:val="000000"/>
          <w:sz w:val="24"/>
        </w:rPr>
        <w:t xml:space="preserve"> витратах на розробку. Протягом періоду виплати сторона, що фінансує, повинна документально фіксувати всі витрати, в тому числі такі поточні витрати, як передбачено в пунктах 15-41, та записувати всі доходи від майна, включаючи ті, що стосуються відшкодування витрат. Сторона, що фінансується, повинна звітувати стосовно запасів нафти й газу лише про свою частку в підтверджених запасах, оцінену як така, що залишається після виплати, а амортизація одиниці продукції вартості майна сторони, що фінансується, не почнеться до виплати. Перш ніж відбудеться виплата, оцінки запасів і дані видобутку сторони, що фінансує, повинні включати обсяги, що стосуються відшкодування поточних витрат (пункти 50-56).</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e. Частина прямої часткової участі однієї сторони може бути обмінена на частину прямої часткової участі іншої сторони. Мета такої домовленості, що, як правило, іменується спільним підприємством у нафтогазовій промисловості, часто полягає в уникненні дублювання оснащення, диверсифікації ризиків та досягненні експлуатаційної ефективності. Така взаємна передача у власність представляє обмін аналогічними виробничими активами, і жодний прибуток чи збиток не буде визнано жодною стороною на момент проведення операції. У деяких спільних підприємствах, які можуть включати або не включати обмін частками участі, сторони можуть спільно оплачувати різні витрати у різних пропорціях. За такої домовленості будь-яка сторона може придбати частку участі в майні або свердловинах і пов'язаному обладнанні, яка не пропорційна частці витрат, які вона оплачує. Як у </w:t>
      </w:r>
      <w:proofErr w:type="spellStart"/>
      <w:r>
        <w:rPr>
          <w:rFonts w:ascii="TimesNewRoman" w:hAnsi="TimesNewRoman"/>
          <w:color w:val="000000"/>
          <w:sz w:val="24"/>
        </w:rPr>
        <w:t>випадку</w:t>
      </w:r>
      <w:proofErr w:type="spellEnd"/>
      <w:r>
        <w:rPr>
          <w:rFonts w:ascii="TimesNewRoman" w:hAnsi="TimesNewRoman"/>
          <w:color w:val="000000"/>
          <w:sz w:val="24"/>
        </w:rPr>
        <w:t xml:space="preserve"> з </w:t>
      </w:r>
      <w:proofErr w:type="spellStart"/>
      <w:r>
        <w:rPr>
          <w:rFonts w:ascii="TimesNewRoman" w:hAnsi="TimesNewRoman"/>
          <w:color w:val="000000"/>
          <w:sz w:val="24"/>
        </w:rPr>
        <w:t>напівпасивною</w:t>
      </w:r>
      <w:proofErr w:type="spellEnd"/>
      <w:r>
        <w:rPr>
          <w:rFonts w:ascii="TimesNewRoman" w:hAnsi="TimesNewRoman"/>
          <w:color w:val="000000"/>
          <w:sz w:val="24"/>
        </w:rPr>
        <w:t xml:space="preserve"> </w:t>
      </w:r>
      <w:proofErr w:type="spellStart"/>
      <w:r>
        <w:rPr>
          <w:rFonts w:ascii="TimesNewRoman" w:hAnsi="TimesNewRoman"/>
          <w:color w:val="000000"/>
          <w:sz w:val="24"/>
        </w:rPr>
        <w:t>частковою</w:t>
      </w:r>
      <w:proofErr w:type="spellEnd"/>
      <w:r>
        <w:rPr>
          <w:rFonts w:ascii="TimesNewRoman" w:hAnsi="TimesNewRoman"/>
          <w:color w:val="000000"/>
          <w:sz w:val="24"/>
        </w:rPr>
        <w:t xml:space="preserve"> </w:t>
      </w:r>
      <w:proofErr w:type="spellStart"/>
      <w:r>
        <w:rPr>
          <w:rFonts w:ascii="TimesNewRoman" w:hAnsi="TimesNewRoman"/>
          <w:color w:val="000000"/>
          <w:sz w:val="24"/>
        </w:rPr>
        <w:t>участю</w:t>
      </w:r>
      <w:proofErr w:type="spellEnd"/>
      <w:r>
        <w:rPr>
          <w:rFonts w:ascii="TimesNewRoman" w:hAnsi="TimesNewRoman"/>
          <w:color w:val="000000"/>
          <w:sz w:val="24"/>
        </w:rPr>
        <w:t xml:space="preserve"> </w:t>
      </w:r>
      <w:proofErr w:type="spellStart"/>
      <w:r>
        <w:rPr>
          <w:rFonts w:ascii="TimesNewRoman" w:hAnsi="TimesNewRoman"/>
          <w:color w:val="000000"/>
          <w:sz w:val="24"/>
        </w:rPr>
        <w:t>або</w:t>
      </w:r>
      <w:proofErr w:type="spellEnd"/>
      <w:r>
        <w:rPr>
          <w:rFonts w:ascii="TimesNewRoman" w:hAnsi="TimesNewRoman"/>
          <w:color w:val="000000"/>
          <w:sz w:val="24"/>
        </w:rPr>
        <w:t xml:space="preserve"> вільною </w:t>
      </w:r>
      <w:r>
        <w:rPr>
          <w:rFonts w:ascii="TimesNewRoman" w:hAnsi="TimesNewRoman"/>
          <w:color w:val="000000"/>
          <w:sz w:val="24"/>
        </w:rPr>
        <w:lastRenderedPageBreak/>
        <w:t>свердловиною, кожна сторона повинна звітувати про свої власні витрати відповідно до вимог цього Положення. Жодного прибутку не буде визнано за придбання частки у спільних активах, вартість яких може бути сплачена (в повному обсязі або частково) іншою стороною.</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f. У випадку спільної централізованої експлуатації усі діючі та недіючі учасники здійснюють злиття активів у районі видобутку (зазвичай, родовищі), щоб сформувати єдиний підрозділ та отримати неподільну частку (такого самого типу, що була й раніше) в такому підрозділі. Спільна централізована експлуатація, як правило, здійснюється для досягнення експлуатаційної ефективності та збільшення виробітку запасів, часто за допомогою операцій з інтенсифікації видобутку. Участь у підрозділі загалом пропорційна запасам нафти й газу, що належить кожному з учасників. Оскільки промислові об'єкти можуть бути на різних етапах розробки на час використання, деякі учасники можуть платити готівкою, а інші можуть отримувати грошові кошти, щоб вирівняти внески свердловин і пов'язаного обладнання та оснащення з правами власності щодо запасів. За таких обставин грошові кошти, сплачені будь-яким учасником, будуть записані як додаткові інвестиції у свердловини і пов'язане обладнання та оснащення, а грошові кошти, отримані будь-яким учасником, будуть записані як відшкодування витрат. Вартість активів, які були надані, плюс або мінус грошові кошти, які були сплачені або отримані, становлять вартість неподільної частки учасника в активах підрозділу. Кожний учасник повинен включити свою частку у звіт про оцінки запасів і дані видобутку (пункти 50-56).</w:t>
      </w:r>
    </w:p>
    <w:p w:rsidR="001800B6" w:rsidRPr="001800B6" w:rsidRDefault="001E3E4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g. Якщо вся частка участі в непідтвердженому майні продана за грошові кошти або еквіваленти грошових коштів, визнання прибутку або збитку залежить від того, чи (відповідно до пункту 28 цього Положення) знецінення було оцінене для такого майна на індивідуальній основі, чи шляхом амортизації такого майна як частини групи. Якщо знецінення було оцінене на індивідуальній основі, прибуток або збиток буде визнано. Для майна, яке амортизоване шляхом забезпечення оціночного коригування на груповій основі, ані прибуток, ані збиток не буде визнано, коли непідтверджене майно продане, за винятком випадків, коли ціна продажу перевищує початкову вартість майна, і в такому випадку прибуток буде визнано в розмірі такого перевищення.</w:t>
      </w:r>
    </w:p>
    <w:p w:rsidR="001800B6" w:rsidRPr="001800B6" w:rsidRDefault="001E3E4D"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h. Якщо частина частки участі в непідтвердженому майні продана, навіть якщо за грошові кошти або еквівалент грошових коштів, зазвичай існує значна невпевненість стосовно відшкодування витрат, пов'язаних із часткою участі. У зв’язку з цим, отримана сума повинна розглядатися як відшкодування витрат.</w:t>
      </w:r>
      <w:r>
        <w:rPr>
          <w:rFonts w:ascii="TimesNewRoman,Bold" w:hAnsi="TimesNewRoman,Bold"/>
          <w:b/>
          <w:color w:val="FF0000"/>
          <w:sz w:val="20"/>
        </w:rPr>
        <w:t xml:space="preserve">4 </w:t>
      </w:r>
      <w:r>
        <w:rPr>
          <w:rFonts w:ascii="TimesNewRoman" w:hAnsi="TimesNewRoman"/>
          <w:color w:val="000000"/>
          <w:sz w:val="24"/>
        </w:rPr>
        <w:t>Однак, якщо ціна продажу перевищує балансову вартість майна, знецінення якого було оцінене на індивідуальній основі відповідно до пункту 28 цього Положення, або перевищує початкову вартість майна, яке амортизоване шляхом забезпечення оціночного коригування на груповій основі, прибуток буде визнано в розмірі такого перевищення.</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i. Продаж усією частки участі в підтвердженому майні, що становить окрему амортизаційну базу, не є одним із типів передачі, описаних у пункті 44 або 45. Різниця між сумою надходжень від продажу та неамортизованою вартістю повинна визнаватися як прибуток або збиток.</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j. Продаж частини підтвердженого майна або всього підтвердженого майна, що входить до складу амортизаційної бази, повинен обліковуватися як продаж активу, і прибуток або збиток має бути визнаний, оскільки це не один із типів передачі, описаних у пункті 44 або 45. Неамортизована вартість майна або майнової групи, частина якої була продана, </w:t>
      </w:r>
      <w:proofErr w:type="spellStart"/>
      <w:r>
        <w:rPr>
          <w:rFonts w:ascii="TimesNewRoman" w:hAnsi="TimesNewRoman"/>
          <w:color w:val="000000"/>
          <w:sz w:val="24"/>
        </w:rPr>
        <w:t>має</w:t>
      </w:r>
      <w:proofErr w:type="spellEnd"/>
      <w:r>
        <w:rPr>
          <w:rFonts w:ascii="TimesNewRoman" w:hAnsi="TimesNewRoman"/>
          <w:color w:val="000000"/>
          <w:sz w:val="24"/>
        </w:rPr>
        <w:t xml:space="preserve"> бути </w:t>
      </w:r>
      <w:proofErr w:type="spellStart"/>
      <w:r>
        <w:rPr>
          <w:rFonts w:ascii="TimesNewRoman" w:hAnsi="TimesNewRoman"/>
          <w:color w:val="000000"/>
          <w:sz w:val="24"/>
        </w:rPr>
        <w:t>пропорційно</w:t>
      </w:r>
      <w:proofErr w:type="spellEnd"/>
      <w:r>
        <w:rPr>
          <w:rFonts w:ascii="TimesNewRoman" w:hAnsi="TimesNewRoman"/>
          <w:color w:val="000000"/>
          <w:sz w:val="24"/>
        </w:rPr>
        <w:t xml:space="preserve"> </w:t>
      </w:r>
      <w:proofErr w:type="spellStart"/>
      <w:r>
        <w:rPr>
          <w:rFonts w:ascii="TimesNewRoman" w:hAnsi="TimesNewRoman"/>
          <w:color w:val="000000"/>
          <w:sz w:val="24"/>
        </w:rPr>
        <w:t>розподілена</w:t>
      </w:r>
      <w:proofErr w:type="spellEnd"/>
      <w:r>
        <w:rPr>
          <w:rFonts w:ascii="TimesNewRoman" w:hAnsi="TimesNewRoman"/>
          <w:color w:val="000000"/>
          <w:sz w:val="24"/>
        </w:rPr>
        <w:t xml:space="preserve"> </w:t>
      </w:r>
      <w:proofErr w:type="spellStart"/>
      <w:r>
        <w:rPr>
          <w:rFonts w:ascii="TimesNewRoman" w:hAnsi="TimesNewRoman"/>
          <w:color w:val="000000"/>
          <w:sz w:val="24"/>
        </w:rPr>
        <w:t>між</w:t>
      </w:r>
      <w:proofErr w:type="spellEnd"/>
      <w:r>
        <w:rPr>
          <w:rFonts w:ascii="TimesNewRoman" w:hAnsi="TimesNewRoman"/>
          <w:color w:val="000000"/>
          <w:sz w:val="24"/>
        </w:rPr>
        <w:t xml:space="preserve"> </w:t>
      </w:r>
      <w:proofErr w:type="spellStart"/>
      <w:r>
        <w:rPr>
          <w:rFonts w:ascii="TimesNewRoman" w:hAnsi="TimesNewRoman"/>
          <w:color w:val="000000"/>
          <w:sz w:val="24"/>
        </w:rPr>
        <w:t>проданою</w:t>
      </w:r>
      <w:proofErr w:type="spellEnd"/>
      <w:r>
        <w:rPr>
          <w:rFonts w:ascii="TimesNewRoman" w:hAnsi="TimesNewRoman"/>
          <w:color w:val="000000"/>
          <w:sz w:val="24"/>
        </w:rPr>
        <w:t xml:space="preserve"> часткою та часткою, що залишилася, на основі справедливої вартості таких часток. </w:t>
      </w:r>
      <w:proofErr w:type="spellStart"/>
      <w:r>
        <w:rPr>
          <w:rFonts w:ascii="TimesNewRoman" w:hAnsi="TimesNewRoman"/>
          <w:color w:val="000000"/>
          <w:sz w:val="24"/>
        </w:rPr>
        <w:t>Однак</w:t>
      </w:r>
      <w:proofErr w:type="spellEnd"/>
      <w:r>
        <w:rPr>
          <w:rFonts w:ascii="TimesNewRoman" w:hAnsi="TimesNewRoman"/>
          <w:color w:val="000000"/>
          <w:sz w:val="24"/>
        </w:rPr>
        <w:t xml:space="preserve"> продаж </w:t>
      </w:r>
      <w:proofErr w:type="spellStart"/>
      <w:r>
        <w:rPr>
          <w:rFonts w:ascii="TimesNewRoman" w:hAnsi="TimesNewRoman"/>
          <w:color w:val="000000"/>
          <w:sz w:val="24"/>
        </w:rPr>
        <w:t>може</w:t>
      </w:r>
      <w:proofErr w:type="spellEnd"/>
      <w:r>
        <w:rPr>
          <w:rFonts w:ascii="TimesNewRoman" w:hAnsi="TimesNewRoman"/>
          <w:color w:val="000000"/>
          <w:sz w:val="24"/>
        </w:rPr>
        <w:t xml:space="preserve"> </w:t>
      </w:r>
      <w:proofErr w:type="spellStart"/>
      <w:r>
        <w:rPr>
          <w:rFonts w:ascii="TimesNewRoman" w:hAnsi="TimesNewRoman"/>
          <w:color w:val="000000"/>
          <w:sz w:val="24"/>
        </w:rPr>
        <w:t>обліковуватися</w:t>
      </w:r>
      <w:proofErr w:type="spellEnd"/>
      <w:r>
        <w:rPr>
          <w:rFonts w:ascii="TimesNewRoman" w:hAnsi="TimesNewRoman"/>
          <w:color w:val="000000"/>
          <w:sz w:val="24"/>
        </w:rPr>
        <w:t xml:space="preserve"> як звичайне списання відповідно до положень пункту 41, при цьому жодний прибуток чи збиток не визнається, якщо це істотно не впливає на амортизаційну ставку одиниці продукції.</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FF0000"/>
          <w:sz w:val="20"/>
          <w:szCs w:val="20"/>
        </w:rPr>
      </w:pPr>
      <w:r>
        <w:rPr>
          <w:rFonts w:ascii="TimesNewRoman" w:hAnsi="TimesNewRoman"/>
          <w:color w:val="000000"/>
          <w:sz w:val="24"/>
        </w:rPr>
        <w:lastRenderedPageBreak/>
        <w:t>k. Продаж прямої часткової участі в підтвердженому майні за грошові кошти з утриманням пасивної часткової участі не є одним із типів передачі, описаних у пункті 44 або 45. Відповідно, він повинен обліковуватись як продаж активу, а будь-який прибуток або збиток має бути визнаний. Продавець повинен розподілити вартість підтвердженого майна між проданою прямою частковою участю та пасивною частковою участю, що залишилася, на основі справедливої вартості таких часток.</w:t>
      </w:r>
      <w:r>
        <w:rPr>
          <w:rFonts w:ascii="TimesNewRoman,Bold" w:hAnsi="TimesNewRoman,Bold"/>
          <w:b/>
          <w:color w:val="FF0000"/>
          <w:sz w:val="20"/>
        </w:rPr>
        <w:t>5</w:t>
      </w:r>
    </w:p>
    <w:p w:rsidR="001800B6" w:rsidRPr="00AD78C3"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 xml:space="preserve">l. Продаж підтвердженого майна, за умови утримання плати за продукцію, яка виражається як фіксована сума грошових коштів, які підлягають сплаті лише з особливої частки продукції з відповідного об'єкта, і при цьому покупець майна зобов'язаний </w:t>
      </w:r>
      <w:r w:rsidRPr="00AD78C3">
        <w:rPr>
          <w:rFonts w:ascii="TimesNewRoman" w:hAnsi="TimesNewRoman"/>
          <w:color w:val="000000"/>
          <w:sz w:val="24"/>
          <w:lang w:val="uk-UA"/>
        </w:rPr>
        <w:t xml:space="preserve">покривати майбутні витрати на експлуатацію такого майна </w:t>
      </w:r>
      <w:r w:rsidR="00AD78C3" w:rsidRPr="00AD78C3">
        <w:rPr>
          <w:rFonts w:ascii="TimesNewRoman" w:hAnsi="TimesNewRoman"/>
          <w:color w:val="000000"/>
          <w:sz w:val="24"/>
          <w:lang w:val="uk-UA"/>
        </w:rPr>
        <w:t>–</w:t>
      </w:r>
      <w:r w:rsidRPr="00AD78C3">
        <w:rPr>
          <w:rFonts w:ascii="TimesNewRoman" w:hAnsi="TimesNewRoman"/>
          <w:color w:val="000000"/>
          <w:sz w:val="24"/>
          <w:lang w:val="uk-UA"/>
        </w:rPr>
        <w:t xml:space="preserve"> повинен обліковуватися наступним чином:</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sidRPr="005D7180">
        <w:rPr>
          <w:rFonts w:ascii="TimesNewRoman" w:hAnsi="TimesNewRoman"/>
          <w:color w:val="000000"/>
          <w:sz w:val="24"/>
          <w:lang w:val="uk-UA"/>
        </w:rPr>
        <w:t xml:space="preserve">i. </w:t>
      </w:r>
      <w:r w:rsidRPr="005D7180">
        <w:rPr>
          <w:rFonts w:ascii="TimesNewRoman,Italic" w:hAnsi="TimesNewRoman,Italic"/>
          <w:i/>
          <w:color w:val="000000"/>
          <w:sz w:val="24"/>
          <w:lang w:val="uk-UA"/>
        </w:rPr>
        <w:t xml:space="preserve">Якщо </w:t>
      </w:r>
      <w:r w:rsidR="005D7180" w:rsidRPr="005D7180">
        <w:rPr>
          <w:rFonts w:ascii="TimesNewRoman,Italic" w:hAnsi="TimesNewRoman,Italic"/>
          <w:i/>
          <w:color w:val="000000"/>
          <w:sz w:val="24"/>
          <w:lang w:val="uk-UA"/>
        </w:rPr>
        <w:t xml:space="preserve">здійснення </w:t>
      </w:r>
      <w:r w:rsidRPr="005D7180">
        <w:rPr>
          <w:rFonts w:ascii="TimesNewRoman,Italic" w:hAnsi="TimesNewRoman,Italic"/>
          <w:i/>
          <w:color w:val="000000"/>
          <w:sz w:val="24"/>
          <w:lang w:val="uk-UA"/>
        </w:rPr>
        <w:t xml:space="preserve">утриманої </w:t>
      </w:r>
      <w:r w:rsidR="005D7180" w:rsidRPr="005D7180">
        <w:rPr>
          <w:rFonts w:ascii="TimesNewRoman,Italic" w:hAnsi="TimesNewRoman,Italic"/>
          <w:i/>
          <w:color w:val="000000"/>
          <w:sz w:val="24"/>
          <w:lang w:val="uk-UA"/>
        </w:rPr>
        <w:t>о</w:t>
      </w:r>
      <w:r w:rsidRPr="005D7180">
        <w:rPr>
          <w:rFonts w:ascii="TimesNewRoman,Italic" w:hAnsi="TimesNewRoman,Italic"/>
          <w:i/>
          <w:color w:val="000000"/>
          <w:sz w:val="24"/>
          <w:lang w:val="uk-UA"/>
        </w:rPr>
        <w:t>плати за продукцію є обґрунтовано гарантованим.</w:t>
      </w:r>
      <w:r>
        <w:rPr>
          <w:rFonts w:ascii="TimesNewRoman,Italic" w:hAnsi="TimesNewRoman,Italic"/>
          <w:i/>
          <w:color w:val="000000"/>
          <w:sz w:val="24"/>
        </w:rPr>
        <w:t xml:space="preserve"> </w:t>
      </w:r>
      <w:r>
        <w:rPr>
          <w:rFonts w:ascii="TimesNewRoman" w:hAnsi="TimesNewRoman"/>
          <w:color w:val="000000"/>
          <w:sz w:val="24"/>
        </w:rPr>
        <w:t xml:space="preserve">Продавець майна, який утримав плату за продукцію, повинен зареєструвати операцію як продаж, з визнанням будь-якого прибутку або збитку, які будуть отримані в результаті. Утримана плата за продукцію має бути зареєстрована як дебіторська заборгованість, при цьому проценти мають обліковуватися відповідно до положень </w:t>
      </w:r>
      <w:r>
        <w:rPr>
          <w:rFonts w:ascii="TimesNewRoman,Italic" w:hAnsi="TimesNewRoman,Italic"/>
          <w:i/>
          <w:color w:val="000000"/>
          <w:sz w:val="24"/>
        </w:rPr>
        <w:t xml:space="preserve">Висновку № 21 Ради з принципів бухгалтерського обліку (APB) </w:t>
      </w:r>
      <w:r>
        <w:rPr>
          <w:rFonts w:ascii="TimesNewRoman" w:hAnsi="TimesNewRoman"/>
          <w:color w:val="000000"/>
          <w:sz w:val="24"/>
        </w:rPr>
        <w:t xml:space="preserve">"Проценти на дебіторську та кредиторську заборгованість." Покупець повинен зареєструвати вартість придбаних активів, сплачену </w:t>
      </w:r>
      <w:r w:rsidRPr="00AD78C3">
        <w:rPr>
          <w:rFonts w:ascii="TimesNewRoman" w:hAnsi="TimesNewRoman"/>
          <w:color w:val="000000"/>
          <w:sz w:val="24"/>
          <w:lang w:val="uk-UA"/>
        </w:rPr>
        <w:t xml:space="preserve">винагороду </w:t>
      </w:r>
      <w:r w:rsidR="00AD78C3" w:rsidRPr="00AD78C3">
        <w:rPr>
          <w:rFonts w:ascii="TimesNewRoman" w:hAnsi="TimesNewRoman"/>
          <w:color w:val="000000"/>
          <w:sz w:val="24"/>
          <w:lang w:val="uk-UA"/>
        </w:rPr>
        <w:t xml:space="preserve">в грошовій формі плюс </w:t>
      </w:r>
      <w:r w:rsidRPr="00AD78C3">
        <w:rPr>
          <w:rFonts w:ascii="TimesNewRoman" w:hAnsi="TimesNewRoman"/>
          <w:color w:val="000000"/>
          <w:sz w:val="24"/>
          <w:lang w:val="uk-UA"/>
        </w:rPr>
        <w:t xml:space="preserve">поточну вартість (визначену відповідно до </w:t>
      </w:r>
      <w:r w:rsidRPr="00AD78C3">
        <w:rPr>
          <w:rFonts w:ascii="TimesNewRoman,Italic" w:hAnsi="TimesNewRoman,Italic"/>
          <w:i/>
          <w:color w:val="000000"/>
          <w:sz w:val="24"/>
          <w:lang w:val="uk-UA"/>
        </w:rPr>
        <w:t>Висновку</w:t>
      </w:r>
      <w:r>
        <w:rPr>
          <w:rFonts w:ascii="TimesNewRoman,Italic" w:hAnsi="TimesNewRoman,Italic"/>
          <w:i/>
          <w:color w:val="000000"/>
          <w:sz w:val="24"/>
        </w:rPr>
        <w:t xml:space="preserve"> № 21 Ради з принципів бухгалтерського обліку (APB)</w:t>
      </w:r>
      <w:r>
        <w:rPr>
          <w:rFonts w:ascii="TimesNewRoman" w:hAnsi="TimesNewRoman"/>
          <w:color w:val="000000"/>
          <w:sz w:val="24"/>
        </w:rPr>
        <w:t>) утриманої плати за продукцію, яка повинна бути зареєстрована як кредиторська заборгованість. Оцінки запасів нафти й газу та дані видобутку, в тому числі ті, що стосуються ліквідації утриманої плати за продукцію, повинен повідомляти у звітах покупець майна (пункти 50-56).</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proofErr w:type="spellStart"/>
      <w:r>
        <w:rPr>
          <w:rFonts w:ascii="TimesNewRoman" w:hAnsi="TimesNewRoman"/>
          <w:color w:val="000000"/>
          <w:sz w:val="24"/>
        </w:rPr>
        <w:t>іі</w:t>
      </w:r>
      <w:proofErr w:type="spellEnd"/>
      <w:r>
        <w:rPr>
          <w:rFonts w:ascii="TimesNewRoman" w:hAnsi="TimesNewRoman"/>
          <w:color w:val="000000"/>
          <w:sz w:val="24"/>
        </w:rPr>
        <w:t xml:space="preserve">. </w:t>
      </w:r>
      <w:r>
        <w:rPr>
          <w:rFonts w:ascii="TimesNewRoman,Italic" w:hAnsi="TimesNewRoman,Italic"/>
          <w:i/>
          <w:color w:val="000000"/>
          <w:sz w:val="24"/>
        </w:rPr>
        <w:t xml:space="preserve">Якщо </w:t>
      </w:r>
      <w:r w:rsidR="005D7180" w:rsidRPr="005D7180">
        <w:rPr>
          <w:rFonts w:ascii="TimesNewRoman,Italic" w:hAnsi="TimesNewRoman,Italic"/>
          <w:i/>
          <w:color w:val="000000"/>
          <w:sz w:val="24"/>
        </w:rPr>
        <w:t>здійснення</w:t>
      </w:r>
      <w:r>
        <w:rPr>
          <w:rFonts w:ascii="TimesNewRoman,Italic" w:hAnsi="TimesNewRoman,Italic"/>
          <w:i/>
          <w:color w:val="000000"/>
          <w:sz w:val="24"/>
        </w:rPr>
        <w:t xml:space="preserve"> утриманої </w:t>
      </w:r>
      <w:r w:rsidR="005D7180" w:rsidRPr="005D7180">
        <w:rPr>
          <w:rFonts w:ascii="TimesNewRoman,Italic" w:hAnsi="TimesNewRoman,Italic"/>
          <w:i/>
          <w:color w:val="000000"/>
          <w:sz w:val="24"/>
        </w:rPr>
        <w:t>о</w:t>
      </w:r>
      <w:r>
        <w:rPr>
          <w:rFonts w:ascii="TimesNewRoman,Italic" w:hAnsi="TimesNewRoman,Italic"/>
          <w:i/>
          <w:color w:val="000000"/>
          <w:sz w:val="24"/>
        </w:rPr>
        <w:t xml:space="preserve">плати за продукцію не є обґрунтовано гарантованим. </w:t>
      </w:r>
      <w:r>
        <w:rPr>
          <w:rFonts w:ascii="TimesNewRoman" w:hAnsi="TimesNewRoman"/>
          <w:color w:val="000000"/>
          <w:sz w:val="24"/>
        </w:rPr>
        <w:t xml:space="preserve">Операція є, по </w:t>
      </w:r>
      <w:proofErr w:type="spellStart"/>
      <w:r>
        <w:rPr>
          <w:rFonts w:ascii="TimesNewRoman" w:hAnsi="TimesNewRoman"/>
          <w:color w:val="000000"/>
          <w:sz w:val="24"/>
        </w:rPr>
        <w:t>суті</w:t>
      </w:r>
      <w:proofErr w:type="spellEnd"/>
      <w:r>
        <w:rPr>
          <w:rFonts w:ascii="TimesNewRoman" w:hAnsi="TimesNewRoman"/>
          <w:color w:val="000000"/>
          <w:sz w:val="24"/>
        </w:rPr>
        <w:t xml:space="preserve">, </w:t>
      </w:r>
      <w:proofErr w:type="spellStart"/>
      <w:r>
        <w:rPr>
          <w:rFonts w:ascii="TimesNewRoman" w:hAnsi="TimesNewRoman"/>
          <w:color w:val="000000"/>
          <w:sz w:val="24"/>
        </w:rPr>
        <w:t>продажем</w:t>
      </w:r>
      <w:proofErr w:type="spellEnd"/>
      <w:r>
        <w:rPr>
          <w:rFonts w:ascii="TimesNewRoman" w:hAnsi="TimesNewRoman"/>
          <w:color w:val="000000"/>
          <w:sz w:val="24"/>
        </w:rPr>
        <w:t xml:space="preserve"> з </w:t>
      </w:r>
      <w:proofErr w:type="spellStart"/>
      <w:r>
        <w:rPr>
          <w:rFonts w:ascii="TimesNewRoman" w:hAnsi="TimesNewRoman"/>
          <w:color w:val="000000"/>
          <w:sz w:val="24"/>
        </w:rPr>
        <w:t>утриманням</w:t>
      </w:r>
      <w:proofErr w:type="spellEnd"/>
      <w:r>
        <w:rPr>
          <w:rFonts w:ascii="TimesNewRoman" w:hAnsi="TimesNewRoman"/>
          <w:color w:val="000000"/>
          <w:sz w:val="24"/>
        </w:rPr>
        <w:t xml:space="preserve"> </w:t>
      </w:r>
      <w:proofErr w:type="spellStart"/>
      <w:r>
        <w:rPr>
          <w:rFonts w:ascii="TimesNewRoman" w:hAnsi="TimesNewRoman"/>
          <w:color w:val="000000"/>
          <w:sz w:val="24"/>
        </w:rPr>
        <w:t>додаткового</w:t>
      </w:r>
      <w:proofErr w:type="spellEnd"/>
      <w:r>
        <w:rPr>
          <w:rFonts w:ascii="TimesNewRoman" w:hAnsi="TimesNewRoman"/>
          <w:color w:val="000000"/>
          <w:sz w:val="24"/>
        </w:rPr>
        <w:t xml:space="preserve"> доходу за роялті, який повинен обліковуватися відповідно до пункту 47(k).</w:t>
      </w:r>
    </w:p>
    <w:p w:rsidR="001800B6" w:rsidRPr="00AD78C3" w:rsidRDefault="001800B6" w:rsidP="001800B6">
      <w:pPr>
        <w:autoSpaceDE w:val="0"/>
        <w:autoSpaceDN w:val="0"/>
        <w:adjustRightInd w:val="0"/>
        <w:spacing w:after="0" w:line="240" w:lineRule="auto"/>
        <w:rPr>
          <w:rFonts w:ascii="TimesNewRoman" w:hAnsi="TimesNewRoman" w:cs="TimesNewRoman"/>
          <w:color w:val="000000"/>
          <w:sz w:val="24"/>
          <w:szCs w:val="24"/>
          <w:lang w:val="uk-UA"/>
        </w:rPr>
      </w:pPr>
      <w:r>
        <w:rPr>
          <w:rFonts w:ascii="TimesNewRoman" w:hAnsi="TimesNewRoman"/>
          <w:color w:val="000000"/>
          <w:sz w:val="24"/>
        </w:rPr>
        <w:t xml:space="preserve">m. Продаж підтвердженого майна, за умови утримання плати за продукцію, яка виражається як право на конкретні обсяги нафти й газу з </w:t>
      </w:r>
      <w:proofErr w:type="spellStart"/>
      <w:r>
        <w:rPr>
          <w:rFonts w:ascii="TimesNewRoman" w:hAnsi="TimesNewRoman"/>
          <w:color w:val="000000"/>
          <w:sz w:val="24"/>
        </w:rPr>
        <w:t>зазначеної</w:t>
      </w:r>
      <w:proofErr w:type="spellEnd"/>
      <w:r>
        <w:rPr>
          <w:rFonts w:ascii="TimesNewRoman" w:hAnsi="TimesNewRoman"/>
          <w:color w:val="000000"/>
          <w:sz w:val="24"/>
        </w:rPr>
        <w:t xml:space="preserve"> </w:t>
      </w:r>
      <w:proofErr w:type="spellStart"/>
      <w:r>
        <w:rPr>
          <w:rFonts w:ascii="TimesNewRoman" w:hAnsi="TimesNewRoman"/>
          <w:color w:val="000000"/>
          <w:sz w:val="24"/>
        </w:rPr>
        <w:t>частки</w:t>
      </w:r>
      <w:proofErr w:type="spellEnd"/>
      <w:r>
        <w:rPr>
          <w:rFonts w:ascii="TimesNewRoman" w:hAnsi="TimesNewRoman"/>
          <w:color w:val="000000"/>
          <w:sz w:val="24"/>
        </w:rPr>
        <w:t xml:space="preserve"> </w:t>
      </w:r>
      <w:proofErr w:type="spellStart"/>
      <w:r>
        <w:rPr>
          <w:rFonts w:ascii="TimesNewRoman" w:hAnsi="TimesNewRoman"/>
          <w:color w:val="000000"/>
          <w:sz w:val="24"/>
        </w:rPr>
        <w:t>майбутніх</w:t>
      </w:r>
      <w:proofErr w:type="spellEnd"/>
      <w:r>
        <w:rPr>
          <w:rFonts w:ascii="TimesNewRoman" w:hAnsi="TimesNewRoman"/>
          <w:color w:val="000000"/>
          <w:sz w:val="24"/>
        </w:rPr>
        <w:t xml:space="preserve"> </w:t>
      </w:r>
      <w:r w:rsidRPr="00AD78C3">
        <w:rPr>
          <w:rFonts w:ascii="TimesNewRoman" w:hAnsi="TimesNewRoman"/>
          <w:color w:val="000000"/>
          <w:sz w:val="24"/>
          <w:lang w:val="uk-UA"/>
        </w:rPr>
        <w:t xml:space="preserve">обсягів продукції, </w:t>
      </w:r>
      <w:r w:rsidR="00AD78C3" w:rsidRPr="00AD78C3">
        <w:rPr>
          <w:rFonts w:ascii="TimesNewRoman" w:hAnsi="TimesNewRoman"/>
          <w:color w:val="000000"/>
          <w:sz w:val="24"/>
          <w:lang w:val="uk-UA"/>
        </w:rPr>
        <w:t>–</w:t>
      </w:r>
      <w:r w:rsidRPr="00AD78C3">
        <w:rPr>
          <w:rFonts w:ascii="TimesNewRoman" w:hAnsi="TimesNewRoman"/>
          <w:color w:val="000000"/>
          <w:sz w:val="24"/>
          <w:lang w:val="uk-UA"/>
        </w:rPr>
        <w:t xml:space="preserve"> повинен обліковуватися відповідно </w:t>
      </w:r>
      <w:proofErr w:type="gramStart"/>
      <w:r w:rsidRPr="00AD78C3">
        <w:rPr>
          <w:rFonts w:ascii="TimesNewRoman" w:hAnsi="TimesNewRoman"/>
          <w:color w:val="000000"/>
          <w:sz w:val="24"/>
          <w:lang w:val="uk-UA"/>
        </w:rPr>
        <w:t>до пункту</w:t>
      </w:r>
      <w:proofErr w:type="gramEnd"/>
      <w:r w:rsidRPr="00AD78C3">
        <w:rPr>
          <w:rFonts w:ascii="TimesNewRoman" w:hAnsi="TimesNewRoman"/>
          <w:color w:val="000000"/>
          <w:sz w:val="24"/>
          <w:lang w:val="uk-UA"/>
        </w:rPr>
        <w:t xml:space="preserve"> 47(k).</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b/>
          <w:color w:val="000000"/>
          <w:sz w:val="24"/>
        </w:rPr>
        <w:t>Розкриття інформації</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48. Підприємство, яке займається діяльністю з видобування нафти й газу, повинно включити до повного комплекту річної фінансової звітності розкриття інформації, зазначеної в пунктах 50-59. Таке розкриття інформації може бути здійснене в межах основної частини фінансової звітності, у примітках до неї, або в окремому додатку, що становить невід'ємну частину фінансової звітності.</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sidRPr="005D7180">
        <w:rPr>
          <w:rFonts w:ascii="TimesNewRoman" w:hAnsi="TimesNewRoman"/>
          <w:color w:val="000000"/>
          <w:sz w:val="24"/>
          <w:lang w:val="uk-UA"/>
        </w:rPr>
        <w:t xml:space="preserve">49. Розкриття інформації про капіталізовані витрати </w:t>
      </w:r>
      <w:r w:rsidR="005D7180" w:rsidRPr="005D7180">
        <w:rPr>
          <w:rFonts w:ascii="TimesNewRoman" w:hAnsi="TimesNewRoman"/>
          <w:color w:val="000000"/>
          <w:sz w:val="24"/>
          <w:lang w:val="uk-UA"/>
        </w:rPr>
        <w:t>(пункт 57) повинно бути включене</w:t>
      </w:r>
      <w:r w:rsidRPr="005D7180">
        <w:rPr>
          <w:rFonts w:ascii="TimesNewRoman" w:hAnsi="TimesNewRoman"/>
          <w:color w:val="000000"/>
          <w:sz w:val="24"/>
          <w:lang w:val="uk-UA"/>
        </w:rPr>
        <w:t xml:space="preserve"> до повного комплекту проміжної фінансової звітності, яка</w:t>
      </w:r>
      <w:r w:rsidR="005D7180">
        <w:rPr>
          <w:color w:val="000000"/>
          <w:sz w:val="24"/>
          <w:lang w:val="uk-UA"/>
        </w:rPr>
        <w:t xml:space="preserve"> </w:t>
      </w:r>
      <w:r w:rsidRPr="005D7180">
        <w:rPr>
          <w:rFonts w:ascii="TimesNewRoman" w:hAnsi="TimesNewRoman"/>
          <w:color w:val="000000"/>
          <w:sz w:val="24"/>
          <w:lang w:val="uk-UA"/>
        </w:rPr>
        <w:t>представляє фінансовий стан,</w:t>
      </w:r>
      <w:r>
        <w:rPr>
          <w:rFonts w:ascii="TimesNewRoman" w:hAnsi="TimesNewRoman"/>
          <w:color w:val="000000"/>
          <w:sz w:val="24"/>
        </w:rPr>
        <w:t xml:space="preserve"> результати діяльності та зміни у фінансовому стані відповідно до загальноприйнятих принципів бухгалтерського обліку. Розкриття інформації про обсяги запасів та понесені витрати, як викладено в пунктах 50-56, 58 та 59, не є обов'язковим в такій проміжній фінансовій звітності, хоча Комісія заохочує розкриття в такій фінансовій звітності інформації про основні відкриття або інші позитивні чи негативні випадки, які спричиняють суттєві зміни в інформації порівняно з даними про запаси, представлені в останній річній фінансовій звітності.</w:t>
      </w:r>
    </w:p>
    <w:p w:rsidR="001800B6" w:rsidRPr="001800B6" w:rsidRDefault="001800B6" w:rsidP="001800B6">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b/>
          <w:color w:val="000000"/>
        </w:rPr>
        <w:t>Розкриття інформації про обсяги запасів</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50. Чисті обсяги часток підприємства в підтверджених запасах і підтверджених освоєних запасах (a) сирої нафти (включаючи конденсат і газоконденсатні рідини) 5 та (b) природного газу необхідно розкривати на початку та наприкінці кожного року, щодо якого представлено повний комплект фінансової звітності. "Чисті" обсяги запасів включають такі, що пов'язані з прямою та пасивною частковою участю підприємства в майні, як визначено в пункті 11(a). Обсяги запасів, пов'язані з існуючою часткою роялті, </w:t>
      </w:r>
      <w:r>
        <w:rPr>
          <w:rFonts w:ascii="TimesNewRoman" w:hAnsi="TimesNewRoman"/>
          <w:color w:val="000000"/>
          <w:sz w:val="24"/>
        </w:rPr>
        <w:lastRenderedPageBreak/>
        <w:t xml:space="preserve">повинні бути включені до "чистих" обсягів, якщо підприємство має доступ до необхідної інформації; якщо запаси, пов'язані з існуючою часткою роялті, не включені, оскільки </w:t>
      </w:r>
      <w:r w:rsidRPr="005D7180">
        <w:rPr>
          <w:rFonts w:ascii="TimesNewRoman" w:hAnsi="TimesNewRoman"/>
          <w:color w:val="000000"/>
          <w:sz w:val="24"/>
          <w:lang w:val="uk-UA"/>
        </w:rPr>
        <w:t>інформація відсутня, такий факт і частк</w:t>
      </w:r>
      <w:r w:rsidR="005D7180" w:rsidRPr="005D7180">
        <w:rPr>
          <w:rFonts w:ascii="TimesNewRoman" w:hAnsi="TimesNewRoman"/>
          <w:color w:val="000000"/>
          <w:sz w:val="24"/>
          <w:lang w:val="uk-UA"/>
        </w:rPr>
        <w:t>а підприємства у видобутій нафті</w:t>
      </w:r>
      <w:r w:rsidRPr="005D7180">
        <w:rPr>
          <w:rFonts w:ascii="TimesNewRoman" w:hAnsi="TimesNewRoman"/>
          <w:color w:val="000000"/>
          <w:sz w:val="24"/>
          <w:lang w:val="uk-UA"/>
        </w:rPr>
        <w:t xml:space="preserve"> й газі для такої частки роялті мають бути оприлюднені за кожний рік, щодо якого представлено повний</w:t>
      </w:r>
      <w:r>
        <w:rPr>
          <w:rFonts w:ascii="TimesNewRoman" w:hAnsi="TimesNewRoman"/>
          <w:color w:val="000000"/>
          <w:sz w:val="24"/>
        </w:rPr>
        <w:t xml:space="preserve"> комплект фінансової звітності. "Чисті" обсяги не повинні включати запаси, пов'язані з частками інших осіб у майні підприємства.</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51. Зміни в чистих обсягах підтверджених запасів нафти й газу підприємства протягом року мають бути оприлюднені за кожний рік, щодо якого представлено повний комплект фінансової звітності. Зміни, які відбуваються в результаті кожного з наступних явищ, мають бути показані окремо з належним роз'ясненням суттєвих змін:</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a. </w:t>
      </w:r>
      <w:r>
        <w:rPr>
          <w:rFonts w:ascii="TimesNewRoman,Italic" w:hAnsi="TimesNewRoman,Italic"/>
          <w:i/>
          <w:color w:val="000000"/>
          <w:sz w:val="24"/>
        </w:rPr>
        <w:t xml:space="preserve">Перегляд попередніх оцінок. </w:t>
      </w:r>
      <w:r>
        <w:rPr>
          <w:rFonts w:ascii="TimesNewRoman" w:hAnsi="TimesNewRoman"/>
          <w:color w:val="000000"/>
          <w:sz w:val="24"/>
        </w:rPr>
        <w:t>Перегляд представляє зміни в попередніх оцінках підтверджених запасів (у бік збільшення або зменшення), що є результатом нової інформації (за винятком збільшення розвіданої площі в акрах), яка зазвичай надходить від розробки, буріння та видобування або є результатом змін економічних факторів.</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b. </w:t>
      </w:r>
      <w:r>
        <w:rPr>
          <w:rFonts w:ascii="TimesNewRoman,Italic" w:hAnsi="TimesNewRoman,Italic"/>
          <w:i/>
          <w:color w:val="000000"/>
          <w:sz w:val="24"/>
        </w:rPr>
        <w:t xml:space="preserve">Інтенсифікація видобутку. </w:t>
      </w:r>
      <w:r>
        <w:rPr>
          <w:rFonts w:ascii="TimesNewRoman" w:hAnsi="TimesNewRoman"/>
          <w:color w:val="000000"/>
          <w:sz w:val="24"/>
        </w:rPr>
        <w:t>Зміни в оцінках ресурсів, які є результатом застосування методів інтенсифікації видобутку, демонструються окремо, якщо вони є суттєвими. Якщо вони несуттєві, такі зміни мають бути включені до перегляду попередніх оцінок.</w:t>
      </w:r>
    </w:p>
    <w:p w:rsidR="001800B6" w:rsidRPr="001800B6" w:rsidRDefault="001800B6" w:rsidP="001800B6">
      <w:pPr>
        <w:autoSpaceDE w:val="0"/>
        <w:autoSpaceDN w:val="0"/>
        <w:adjustRightInd w:val="0"/>
        <w:spacing w:after="0" w:line="240" w:lineRule="auto"/>
        <w:rPr>
          <w:rFonts w:ascii="TimesNewRoman,Italic" w:hAnsi="TimesNewRoman,Italic" w:cs="TimesNewRoman,Italic"/>
          <w:i/>
          <w:iCs/>
          <w:color w:val="000000"/>
          <w:sz w:val="24"/>
          <w:szCs w:val="24"/>
        </w:rPr>
      </w:pPr>
      <w:r>
        <w:rPr>
          <w:rFonts w:ascii="TimesNewRoman" w:hAnsi="TimesNewRoman"/>
          <w:color w:val="000000"/>
          <w:sz w:val="24"/>
        </w:rPr>
        <w:t xml:space="preserve">c. </w:t>
      </w:r>
      <w:r>
        <w:rPr>
          <w:rFonts w:ascii="TimesNewRoman,Italic" w:hAnsi="TimesNewRoman,Italic"/>
          <w:i/>
          <w:color w:val="000000"/>
          <w:sz w:val="24"/>
        </w:rPr>
        <w:t>Купівля корисних копалин у надрах.</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d. </w:t>
      </w:r>
      <w:r>
        <w:rPr>
          <w:rFonts w:ascii="TimesNewRoman,Italic" w:hAnsi="TimesNewRoman,Italic"/>
          <w:i/>
          <w:color w:val="000000"/>
          <w:sz w:val="24"/>
        </w:rPr>
        <w:t xml:space="preserve">Розширення, відкриття та інші доповнення. </w:t>
      </w:r>
      <w:r>
        <w:rPr>
          <w:rFonts w:ascii="TimesNewRoman" w:hAnsi="TimesNewRoman"/>
          <w:color w:val="000000"/>
          <w:sz w:val="24"/>
        </w:rPr>
        <w:t xml:space="preserve">Доповнення до підтверджених запасів підприємства, які є результатом (і) розширення розвіданої площі в акрах попередньо відкритих (старих) пластів за допомогою додаткового буріння в наступні періоди після </w:t>
      </w:r>
      <w:proofErr w:type="spellStart"/>
      <w:r>
        <w:rPr>
          <w:rFonts w:ascii="TimesNewRoman" w:hAnsi="TimesNewRoman"/>
          <w:color w:val="000000"/>
          <w:sz w:val="24"/>
        </w:rPr>
        <w:t>відкриття</w:t>
      </w:r>
      <w:proofErr w:type="spellEnd"/>
      <w:r>
        <w:rPr>
          <w:rFonts w:ascii="TimesNewRoman" w:hAnsi="TimesNewRoman"/>
          <w:color w:val="000000"/>
          <w:sz w:val="24"/>
        </w:rPr>
        <w:t xml:space="preserve"> та (</w:t>
      </w:r>
      <w:proofErr w:type="spellStart"/>
      <w:r>
        <w:rPr>
          <w:rFonts w:ascii="TimesNewRoman" w:hAnsi="TimesNewRoman"/>
          <w:color w:val="000000"/>
          <w:sz w:val="24"/>
        </w:rPr>
        <w:t>іі</w:t>
      </w:r>
      <w:proofErr w:type="spellEnd"/>
      <w:r>
        <w:rPr>
          <w:rFonts w:ascii="TimesNewRoman" w:hAnsi="TimesNewRoman"/>
          <w:color w:val="000000"/>
          <w:sz w:val="24"/>
        </w:rPr>
        <w:t xml:space="preserve">) </w:t>
      </w:r>
      <w:proofErr w:type="spellStart"/>
      <w:r>
        <w:rPr>
          <w:rFonts w:ascii="TimesNewRoman" w:hAnsi="TimesNewRoman"/>
          <w:color w:val="000000"/>
          <w:sz w:val="24"/>
        </w:rPr>
        <w:t>відкриття</w:t>
      </w:r>
      <w:proofErr w:type="spellEnd"/>
      <w:r>
        <w:rPr>
          <w:rFonts w:ascii="TimesNewRoman" w:hAnsi="TimesNewRoman"/>
          <w:color w:val="000000"/>
          <w:sz w:val="24"/>
        </w:rPr>
        <w:t xml:space="preserve"> </w:t>
      </w:r>
      <w:proofErr w:type="spellStart"/>
      <w:r>
        <w:rPr>
          <w:rFonts w:ascii="TimesNewRoman" w:hAnsi="TimesNewRoman"/>
          <w:color w:val="000000"/>
          <w:sz w:val="24"/>
        </w:rPr>
        <w:t>нових</w:t>
      </w:r>
      <w:proofErr w:type="spellEnd"/>
      <w:r>
        <w:rPr>
          <w:rFonts w:ascii="TimesNewRoman" w:hAnsi="TimesNewRoman"/>
          <w:color w:val="000000"/>
          <w:sz w:val="24"/>
        </w:rPr>
        <w:t xml:space="preserve"> </w:t>
      </w:r>
      <w:proofErr w:type="spellStart"/>
      <w:r>
        <w:rPr>
          <w:rFonts w:ascii="TimesNewRoman" w:hAnsi="TimesNewRoman"/>
          <w:color w:val="000000"/>
          <w:sz w:val="24"/>
        </w:rPr>
        <w:t>родовищ</w:t>
      </w:r>
      <w:proofErr w:type="spellEnd"/>
      <w:r>
        <w:rPr>
          <w:rFonts w:ascii="TimesNewRoman" w:hAnsi="TimesNewRoman"/>
          <w:color w:val="000000"/>
          <w:sz w:val="24"/>
        </w:rPr>
        <w:t xml:space="preserve"> підтверджених запасів або нових пластів підтверджених запасів на старих родовищах.</w:t>
      </w:r>
    </w:p>
    <w:p w:rsidR="001800B6" w:rsidRPr="001800B6" w:rsidRDefault="001800B6" w:rsidP="001800B6">
      <w:pPr>
        <w:autoSpaceDE w:val="0"/>
        <w:autoSpaceDN w:val="0"/>
        <w:adjustRightInd w:val="0"/>
        <w:spacing w:after="0" w:line="240" w:lineRule="auto"/>
        <w:rPr>
          <w:rFonts w:ascii="TimesNewRoman,Italic" w:hAnsi="TimesNewRoman,Italic" w:cs="TimesNewRoman,Italic"/>
          <w:i/>
          <w:iCs/>
          <w:color w:val="000000"/>
          <w:sz w:val="24"/>
          <w:szCs w:val="24"/>
        </w:rPr>
      </w:pPr>
      <w:r>
        <w:rPr>
          <w:rFonts w:ascii="TimesNewRoman" w:hAnsi="TimesNewRoman"/>
          <w:color w:val="000000"/>
          <w:sz w:val="24"/>
        </w:rPr>
        <w:t xml:space="preserve">e. </w:t>
      </w:r>
      <w:r>
        <w:rPr>
          <w:rFonts w:ascii="TimesNewRoman,Italic" w:hAnsi="TimesNewRoman,Italic"/>
          <w:i/>
          <w:color w:val="000000"/>
          <w:sz w:val="24"/>
        </w:rPr>
        <w:t>Видобування.</w:t>
      </w:r>
    </w:p>
    <w:p w:rsidR="001800B6" w:rsidRPr="001800B6" w:rsidRDefault="001800B6" w:rsidP="001800B6">
      <w:pPr>
        <w:autoSpaceDE w:val="0"/>
        <w:autoSpaceDN w:val="0"/>
        <w:adjustRightInd w:val="0"/>
        <w:spacing w:after="0" w:line="240" w:lineRule="auto"/>
        <w:rPr>
          <w:rFonts w:ascii="TimesNewRoman,Italic" w:hAnsi="TimesNewRoman,Italic" w:cs="TimesNewRoman,Italic"/>
          <w:i/>
          <w:iCs/>
          <w:color w:val="000000"/>
          <w:sz w:val="24"/>
          <w:szCs w:val="24"/>
        </w:rPr>
      </w:pPr>
      <w:r>
        <w:rPr>
          <w:rFonts w:ascii="TimesNewRoman" w:hAnsi="TimesNewRoman"/>
          <w:color w:val="000000"/>
          <w:sz w:val="24"/>
        </w:rPr>
        <w:t xml:space="preserve">f. </w:t>
      </w:r>
      <w:r>
        <w:rPr>
          <w:rFonts w:ascii="TimesNewRoman,Italic" w:hAnsi="TimesNewRoman,Italic"/>
          <w:i/>
          <w:color w:val="000000"/>
          <w:sz w:val="24"/>
        </w:rPr>
        <w:t>Продаж корисних копалин у надрах.</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52. Якщо підтверджені запаси нафти й газу у підприємства розташовані цілковито в межах країни походження, інформацію про такий факт слід розкрити. Якщо всі або частина запасів розташовані в іноземних країнах, розкриття інформації про чисті обсяги запасів нафти й газу та зміни в них, які вимагаються пунктами 50 та 51, окремо здійснюватиметься для (a) країни походження підприємства (якщо в ній розташовані істотні запаси) та (b) кожного іноземного географічного регіону, в якому розташовані </w:t>
      </w:r>
      <w:r w:rsidRPr="005D7180">
        <w:rPr>
          <w:rFonts w:ascii="TimesNewRoman" w:hAnsi="TimesNewRoman"/>
          <w:color w:val="000000"/>
          <w:sz w:val="24"/>
          <w:lang w:val="uk-UA"/>
        </w:rPr>
        <w:t xml:space="preserve">істотні запаси. Іноземні географічні регіони </w:t>
      </w:r>
      <w:r w:rsidR="005D7180" w:rsidRPr="005D7180">
        <w:rPr>
          <w:rFonts w:ascii="TimesNewRoman" w:hAnsi="TimesNewRoman"/>
          <w:color w:val="000000"/>
          <w:sz w:val="24"/>
          <w:lang w:val="uk-UA"/>
        </w:rPr>
        <w:t>–</w:t>
      </w:r>
      <w:r w:rsidR="005D7180" w:rsidRPr="005D7180">
        <w:rPr>
          <w:color w:val="000000"/>
          <w:sz w:val="24"/>
          <w:lang w:val="uk-UA"/>
        </w:rPr>
        <w:t xml:space="preserve"> </w:t>
      </w:r>
      <w:r w:rsidRPr="005D7180">
        <w:rPr>
          <w:rFonts w:ascii="TimesNewRoman" w:hAnsi="TimesNewRoman"/>
          <w:color w:val="000000"/>
          <w:sz w:val="24"/>
          <w:lang w:val="uk-UA"/>
        </w:rPr>
        <w:t>це окремі країни або групи країн, в</w:t>
      </w:r>
      <w:r>
        <w:rPr>
          <w:rFonts w:ascii="TimesNewRoman" w:hAnsi="TimesNewRoman"/>
          <w:color w:val="000000"/>
          <w:sz w:val="24"/>
        </w:rPr>
        <w:t xml:space="preserve"> залежності від того, що є доцільним для належного розкриття інформації за тих чи інших обставин.</w:t>
      </w:r>
    </w:p>
    <w:p w:rsidR="001800B6" w:rsidRPr="001800B6" w:rsidRDefault="001800B6"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t xml:space="preserve">53. Чисті обсяги, інформація про які розкривається відповідно до пунктів 50-52, не повинні включати нафту й газ, які купуються відповідно до довгострокових договорів поставки, купівлі-продажу або аналогічних договорів і контрактів, включаючи такі </w:t>
      </w:r>
      <w:r w:rsidRPr="00B75CA5">
        <w:rPr>
          <w:rFonts w:ascii="TimesNewRoman" w:hAnsi="TimesNewRoman"/>
          <w:color w:val="000000"/>
          <w:sz w:val="24"/>
          <w:lang w:val="uk-UA"/>
        </w:rPr>
        <w:t>договори з іноземними урядами або органами влади. Однак обсяги нафти й газу, що є</w:t>
      </w:r>
      <w:r>
        <w:rPr>
          <w:rFonts w:ascii="TimesNewRoman" w:hAnsi="TimesNewRoman"/>
          <w:color w:val="000000"/>
          <w:sz w:val="24"/>
        </w:rPr>
        <w:t xml:space="preserve"> предметом таких договорів з іноземними урядами або органами влади, станом на кінець кожного року, щодо якого представлено повний комплект фінансової звітності, а також чистий обсяг нафти й газу, отриманий відповідно до таких договорів протягом кожного такого року, повинні оприлюднюватися окремо, якщо підприємство бере участь в експлуатації майна, на території якого розташовані нафта й газ, або в інший спосіб є виробником таких запасів, на відміну від, наприклад, незалежного покупця, брокера, дилера або імпортера.</w:t>
      </w:r>
    </w:p>
    <w:p w:rsidR="001800B6" w:rsidRPr="00B75CA5" w:rsidRDefault="001800B6" w:rsidP="001800B6">
      <w:pPr>
        <w:autoSpaceDE w:val="0"/>
        <w:autoSpaceDN w:val="0"/>
        <w:adjustRightInd w:val="0"/>
        <w:spacing w:after="0" w:line="240" w:lineRule="auto"/>
        <w:rPr>
          <w:rFonts w:ascii="TimesNewRoman" w:hAnsi="TimesNewRoman"/>
          <w:color w:val="000000"/>
          <w:sz w:val="24"/>
        </w:rPr>
      </w:pPr>
      <w:r>
        <w:rPr>
          <w:rFonts w:ascii="TimesNewRoman" w:hAnsi="TimesNewRoman"/>
          <w:color w:val="000000"/>
          <w:sz w:val="24"/>
        </w:rPr>
        <w:t>54. У процесі визначення обсягів запасів, як</w:t>
      </w:r>
      <w:r w:rsidR="00B75CA5" w:rsidRPr="00B75CA5">
        <w:rPr>
          <w:rFonts w:ascii="TimesNewRoman" w:hAnsi="TimesNewRoman"/>
          <w:color w:val="000000"/>
          <w:sz w:val="24"/>
        </w:rPr>
        <w:t>і</w:t>
      </w:r>
      <w:r>
        <w:rPr>
          <w:rFonts w:ascii="TimesNewRoman" w:hAnsi="TimesNewRoman"/>
          <w:color w:val="000000"/>
          <w:sz w:val="24"/>
        </w:rPr>
        <w:t xml:space="preserve"> повинні бути оприлюднені відповідно до пунктів 50-53:</w:t>
      </w:r>
    </w:p>
    <w:p w:rsidR="001800B6" w:rsidRPr="00B75CA5" w:rsidRDefault="001800B6" w:rsidP="001800B6">
      <w:pPr>
        <w:autoSpaceDE w:val="0"/>
        <w:autoSpaceDN w:val="0"/>
        <w:adjustRightInd w:val="0"/>
        <w:spacing w:after="0" w:line="240" w:lineRule="auto"/>
        <w:rPr>
          <w:rFonts w:ascii="Times New Roman" w:hAnsi="Times New Roman" w:cs="Times New Roman"/>
          <w:color w:val="000000"/>
          <w:sz w:val="24"/>
          <w:szCs w:val="24"/>
        </w:rPr>
      </w:pPr>
      <w:r w:rsidRPr="00B75CA5">
        <w:rPr>
          <w:rFonts w:ascii="Times New Roman" w:hAnsi="Times New Roman" w:cs="Times New Roman"/>
          <w:sz w:val="24"/>
          <w:szCs w:val="24"/>
        </w:rPr>
        <w:t>a. Якщо підприємство видає консолідовану фінансову звітність, необхідно включити 100 відсотків чистих обсягів запасів, що відносяться до материнської компанії, та 100 відсотків чистих обсягів запасів, що відносяться до її консолідованих дочірніх компаній (що перебувають у її повному або частковому володінні).</w:t>
      </w:r>
    </w:p>
    <w:p w:rsidR="001800B6" w:rsidRPr="001800B6" w:rsidRDefault="004A1F64" w:rsidP="001800B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olor w:val="000000"/>
          <w:sz w:val="24"/>
        </w:rPr>
        <w:lastRenderedPageBreak/>
        <w:t xml:space="preserve">b. Якщо фінансова звітність підприємства включає </w:t>
      </w:r>
      <w:proofErr w:type="spellStart"/>
      <w:r>
        <w:rPr>
          <w:rFonts w:ascii="TimesNewRoman" w:hAnsi="TimesNewRoman"/>
          <w:color w:val="000000"/>
          <w:sz w:val="24"/>
        </w:rPr>
        <w:t>інвестиції</w:t>
      </w:r>
      <w:proofErr w:type="spellEnd"/>
      <w:r>
        <w:rPr>
          <w:rFonts w:ascii="TimesNewRoman" w:hAnsi="TimesNewRoman"/>
          <w:color w:val="000000"/>
          <w:sz w:val="24"/>
        </w:rPr>
        <w:t xml:space="preserve">, </w:t>
      </w:r>
      <w:proofErr w:type="spellStart"/>
      <w:r>
        <w:rPr>
          <w:rFonts w:ascii="TimesNewRoman" w:hAnsi="TimesNewRoman"/>
          <w:color w:val="000000"/>
          <w:sz w:val="24"/>
        </w:rPr>
        <w:t>які</w:t>
      </w:r>
      <w:proofErr w:type="spellEnd"/>
      <w:r>
        <w:rPr>
          <w:rFonts w:ascii="TimesNewRoman" w:hAnsi="TimesNewRoman"/>
          <w:color w:val="000000"/>
          <w:sz w:val="24"/>
        </w:rPr>
        <w:t xml:space="preserve"> є </w:t>
      </w:r>
      <w:proofErr w:type="spellStart"/>
      <w:r>
        <w:rPr>
          <w:rFonts w:ascii="TimesNewRoman" w:hAnsi="TimesNewRoman"/>
          <w:color w:val="000000"/>
          <w:sz w:val="24"/>
        </w:rPr>
        <w:t>пропорційно</w:t>
      </w:r>
      <w:proofErr w:type="spellEnd"/>
      <w:r>
        <w:rPr>
          <w:rFonts w:ascii="TimesNewRoman" w:hAnsi="TimesNewRoman"/>
          <w:color w:val="000000"/>
          <w:sz w:val="24"/>
        </w:rPr>
        <w:t xml:space="preserve"> </w:t>
      </w:r>
      <w:proofErr w:type="spellStart"/>
      <w:r>
        <w:rPr>
          <w:rFonts w:ascii="TimesNewRoman" w:hAnsi="TimesNewRoman"/>
          <w:color w:val="000000"/>
          <w:sz w:val="24"/>
        </w:rPr>
        <w:t>консолідованими</w:t>
      </w:r>
      <w:proofErr w:type="spellEnd"/>
      <w:r>
        <w:rPr>
          <w:rFonts w:ascii="TimesNewRoman" w:hAnsi="TimesNewRoman"/>
          <w:color w:val="000000"/>
          <w:sz w:val="24"/>
        </w:rPr>
        <w:t xml:space="preserve">, </w:t>
      </w:r>
      <w:proofErr w:type="spellStart"/>
      <w:r>
        <w:rPr>
          <w:rFonts w:ascii="TimesNewRoman" w:hAnsi="TimesNewRoman"/>
          <w:color w:val="000000"/>
          <w:sz w:val="24"/>
        </w:rPr>
        <w:t>обсяги</w:t>
      </w:r>
      <w:proofErr w:type="spellEnd"/>
      <w:r>
        <w:rPr>
          <w:rFonts w:ascii="TimesNewRoman" w:hAnsi="TimesNewRoman"/>
          <w:color w:val="000000"/>
          <w:sz w:val="24"/>
        </w:rPr>
        <w:t xml:space="preserve"> </w:t>
      </w:r>
      <w:proofErr w:type="spellStart"/>
      <w:r>
        <w:rPr>
          <w:rFonts w:ascii="TimesNewRoman" w:hAnsi="TimesNewRoman"/>
          <w:color w:val="000000"/>
          <w:sz w:val="24"/>
        </w:rPr>
        <w:t>запасів</w:t>
      </w:r>
      <w:proofErr w:type="spellEnd"/>
      <w:r>
        <w:rPr>
          <w:rFonts w:ascii="TimesNewRoman" w:hAnsi="TimesNewRoman"/>
          <w:color w:val="000000"/>
          <w:sz w:val="24"/>
        </w:rPr>
        <w:t xml:space="preserve"> підприємства повинні включати його пропорційну частку в чистих запасах нафти й газу об’єктів інвестування.</w:t>
      </w:r>
    </w:p>
    <w:p w:rsidR="001800B6" w:rsidRPr="001800B6" w:rsidRDefault="004A1F64" w:rsidP="001800B6">
      <w:pPr>
        <w:autoSpaceDE w:val="0"/>
        <w:autoSpaceDN w:val="0"/>
        <w:adjustRightInd w:val="0"/>
        <w:spacing w:after="0" w:line="240" w:lineRule="auto"/>
        <w:rPr>
          <w:rFonts w:ascii="TimesNewRoman" w:hAnsi="TimesNewRoman" w:cs="TimesNewRoman"/>
          <w:color w:val="000000"/>
          <w:sz w:val="24"/>
          <w:szCs w:val="24"/>
        </w:rPr>
      </w:pPr>
      <w:r w:rsidRPr="00B75CA5">
        <w:rPr>
          <w:rFonts w:ascii="Times New Roman" w:hAnsi="Times New Roman" w:cs="Times New Roman"/>
          <w:sz w:val="24"/>
          <w:szCs w:val="24"/>
        </w:rPr>
        <w:t>c. Якщо фінансова звітність підприємства включає інвестиції, які обліковуються за методом участі в капіталі, чисті запаси нафти й газу об’єктів інвестування не повинні включатися до інформації про обсяги запасів підприємства, яка має бути розкрита.</w:t>
      </w:r>
      <w:r w:rsidRPr="00B75CA5">
        <w:rPr>
          <w:rFonts w:ascii="Times New Roman" w:hAnsi="Times New Roman" w:cs="Times New Roman"/>
          <w:color w:val="000000"/>
          <w:sz w:val="24"/>
          <w:szCs w:val="24"/>
        </w:rPr>
        <w:t xml:space="preserve"> Однак, частка підприємства (інвестора) в</w:t>
      </w:r>
      <w:r>
        <w:rPr>
          <w:rFonts w:ascii="TimesNewRoman" w:hAnsi="TimesNewRoman"/>
          <w:color w:val="000000"/>
          <w:sz w:val="24"/>
        </w:rPr>
        <w:t xml:space="preserve"> чистих запасах нафти й газу об’єктів інвестування має бути оприлюднена окремо наприкінці кожного року, щодо якого представлено повний комплект фінансової звітності.</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olor w:val="000000"/>
          <w:sz w:val="24"/>
        </w:rPr>
        <w:t>///</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56. Якщо важливі економічні фактори або істотні сумніви негативно впливають на конкретні компоненти підтверджених запасів підприємства, необхідно надати роз'яснення. Приклади включають незвично високі очікувані витрати на розробку або видобуток, необхідність будівництва магістрального трубопроводу або іншого магістрального оснащення до того, як може початися видобування запасів, а також договірні зобов'язання видобувати та продавати значні обсяги запасів за цінами, які суттєво нижчі за ті, за якими нафта й газ продавалися б за відсутності договірного зобов'язання.</w:t>
      </w:r>
    </w:p>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b/>
          <w:color w:val="000000"/>
        </w:rPr>
        <w:t>Розкриття інформації про капіталізовані витрати</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sidRPr="00B75CA5">
        <w:rPr>
          <w:rFonts w:ascii="Times New Roman" w:hAnsi="Times New Roman"/>
          <w:color w:val="000000"/>
          <w:sz w:val="24"/>
          <w:lang w:val="uk-UA"/>
        </w:rPr>
        <w:t>57. Сукупна сума к</w:t>
      </w:r>
      <w:r w:rsidR="00B75CA5" w:rsidRPr="00B75CA5">
        <w:rPr>
          <w:rFonts w:ascii="Times New Roman" w:hAnsi="Times New Roman"/>
          <w:color w:val="000000"/>
          <w:sz w:val="24"/>
          <w:lang w:val="uk-UA"/>
        </w:rPr>
        <w:t>апіталізованих витрат, пов'язаних</w:t>
      </w:r>
      <w:r w:rsidRPr="00B75CA5">
        <w:rPr>
          <w:rFonts w:ascii="Times New Roman" w:hAnsi="Times New Roman"/>
          <w:color w:val="000000"/>
          <w:sz w:val="24"/>
          <w:lang w:val="uk-UA"/>
        </w:rPr>
        <w:t xml:space="preserve"> з діяльністю підприємства з</w:t>
      </w:r>
      <w:r>
        <w:rPr>
          <w:rFonts w:ascii="Times New Roman" w:hAnsi="Times New Roman"/>
          <w:color w:val="000000"/>
          <w:sz w:val="24"/>
        </w:rPr>
        <w:t xml:space="preserve"> видобування нафти й газу (пункт 11 Положення 19)</w:t>
      </w:r>
      <w:r w:rsidR="00B75CA5">
        <w:rPr>
          <w:rFonts w:ascii="Times New Roman" w:hAnsi="Times New Roman"/>
          <w:color w:val="000000"/>
          <w:sz w:val="24"/>
          <w:lang w:val="uk-UA"/>
        </w:rPr>
        <w:t>,</w:t>
      </w:r>
      <w:r>
        <w:rPr>
          <w:rFonts w:ascii="Times New Roman" w:hAnsi="Times New Roman"/>
          <w:color w:val="000000"/>
          <w:sz w:val="24"/>
        </w:rPr>
        <w:t xml:space="preserve"> та сукупні пов'язані акумульовані резерви на амортизацію, вичерпання та переоцінку повинні оприлюднюватися станом на кінець кожного року, щодо якого представлено повний комплект фінансової звітності.</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Пункт 5 </w:t>
      </w:r>
      <w:r>
        <w:rPr>
          <w:rFonts w:ascii="Times New Roman" w:hAnsi="Times New Roman"/>
          <w:i/>
          <w:color w:val="000000"/>
          <w:sz w:val="24"/>
        </w:rPr>
        <w:t xml:space="preserve">Висновку № 12 Ради з принципів бухгалтерського обліку (APB) </w:t>
      </w:r>
      <w:r>
        <w:rPr>
          <w:rFonts w:ascii="Times New Roman" w:hAnsi="Times New Roman"/>
          <w:color w:val="000000"/>
          <w:sz w:val="24"/>
        </w:rPr>
        <w:t>"Глобальний висновок – 1967 р." вимагає розкриття інформації про "залишки основних класів активів, які підлягають амортизації, за характером або функцією." Таким чином, часто може бути доцільним окреме розкриття інформації про суму капіталізованих витрат для типів активів (a) - (d) у пункті 11 або для поєднання двох або кількох таких типів.</w:t>
      </w:r>
    </w:p>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b/>
          <w:color w:val="000000"/>
        </w:rPr>
        <w:t>Розкриття інформації про понесені витрати, пов'язані з діяльністю з видобування нафти й газу</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58. Фінансова звітність компанії, що займається видобуванням нафти й газу, повинна розкривати суми кожного з наступних типів витрат за кожний рік, щодо якого представлено повний комплект фінансової звітності (незалежно від того, чи такі витрати є капіталізованими, чи відносяться на витрати в момент виникнення відповідно до вимог пунктів 15-26). Як визначено в зазначених пунктах, витрати на розвідку, розробку та виробництво </w:t>
      </w:r>
      <w:r>
        <w:rPr>
          <w:rFonts w:ascii="Times New Roman" w:hAnsi="Times New Roman"/>
          <w:i/>
          <w:color w:val="000000"/>
          <w:sz w:val="24"/>
        </w:rPr>
        <w:t xml:space="preserve">включають </w:t>
      </w:r>
      <w:r>
        <w:rPr>
          <w:rFonts w:ascii="Times New Roman" w:hAnsi="Times New Roman"/>
          <w:color w:val="000000"/>
          <w:sz w:val="24"/>
        </w:rPr>
        <w:t xml:space="preserve">амортизацію допоміжного обладнання та оснащення, яке використовується в таких видах діяльності, та </w:t>
      </w:r>
      <w:r>
        <w:rPr>
          <w:rFonts w:ascii="Times New Roman" w:hAnsi="Times New Roman"/>
          <w:i/>
          <w:color w:val="000000"/>
          <w:sz w:val="24"/>
        </w:rPr>
        <w:t xml:space="preserve">не включають </w:t>
      </w:r>
      <w:r>
        <w:rPr>
          <w:rFonts w:ascii="Times New Roman" w:hAnsi="Times New Roman"/>
          <w:color w:val="000000"/>
          <w:sz w:val="24"/>
        </w:rPr>
        <w:t>витрати на придбання допоміжного обладнання та оснащення. Крім того, як зазначено в пункті 25, витрати на виробництво (видобуток) не включають амортизацію та вичерпання капіталізованих витрат на придбання, розвідку та розробку.</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a. Витрати на придбання майна (пункт 15).</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b. Витрати на розвідку (пункт 17).</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c. Витрати на розробку (пункт 21).</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d. Витрати на виробництво (видобуток) (пункт 24).</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59. Якщо деякі або всі такі витрати понесені в іноземних країнах, відповідні суми слід оприлюднювати окремо для кожного географічного регіону, для якого розкривається інформація про обсяги запасів (пункт 52).</w:t>
      </w:r>
    </w:p>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b/>
          <w:color w:val="000000"/>
          <w:sz w:val="24"/>
        </w:rPr>
        <w:t>Облік податків на прибуток</w:t>
      </w:r>
    </w:p>
    <w:p w:rsidR="001800B6" w:rsidRPr="00B75CA5" w:rsidRDefault="001800B6" w:rsidP="001800B6">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olor w:val="000000"/>
          <w:sz w:val="24"/>
        </w:rPr>
        <w:t xml:space="preserve">60. Деякі витрати, понесені в процесі діяльності підприємства з видобування нафти й газу, входять до визначення доходів, які підлягають оподаткуванню, та доходу до вирахування податків у різні періоди. Основним прикладом є нематеріальні витрати на буріння та розробку, які вираховуються з оподатковуваної суми в процесі визначення доходів, які </w:t>
      </w:r>
      <w:r w:rsidRPr="00B75CA5">
        <w:rPr>
          <w:rFonts w:ascii="Times New Roman" w:hAnsi="Times New Roman"/>
          <w:color w:val="000000"/>
          <w:sz w:val="24"/>
          <w:lang w:val="uk-UA"/>
        </w:rPr>
        <w:lastRenderedPageBreak/>
        <w:t>підлягають оподаткуванню, але які</w:t>
      </w:r>
      <w:r w:rsidR="00B75CA5" w:rsidRPr="00B75CA5">
        <w:rPr>
          <w:rFonts w:ascii="Times New Roman" w:hAnsi="Times New Roman"/>
          <w:color w:val="000000"/>
          <w:sz w:val="24"/>
          <w:lang w:val="uk-UA"/>
        </w:rPr>
        <w:t>, для</w:t>
      </w:r>
      <w:r w:rsidRPr="00B75CA5">
        <w:rPr>
          <w:rFonts w:ascii="Times New Roman" w:hAnsi="Times New Roman"/>
          <w:color w:val="000000"/>
          <w:sz w:val="24"/>
          <w:lang w:val="uk-UA"/>
        </w:rPr>
        <w:t xml:space="preserve"> продуктивних розвідувальних свердловин і всіх</w:t>
      </w:r>
      <w:r>
        <w:rPr>
          <w:rFonts w:ascii="Times New Roman" w:hAnsi="Times New Roman"/>
          <w:color w:val="000000"/>
          <w:sz w:val="24"/>
        </w:rPr>
        <w:t xml:space="preserve"> </w:t>
      </w:r>
      <w:r w:rsidRPr="00B75CA5">
        <w:rPr>
          <w:rFonts w:ascii="Times New Roman" w:hAnsi="Times New Roman"/>
          <w:color w:val="000000"/>
          <w:sz w:val="24"/>
          <w:lang w:val="uk-UA"/>
        </w:rPr>
        <w:t>експлуатаційних свердловин</w:t>
      </w:r>
      <w:r w:rsidR="00B75CA5" w:rsidRPr="00B75CA5">
        <w:rPr>
          <w:rFonts w:ascii="Times New Roman" w:hAnsi="Times New Roman"/>
          <w:color w:val="000000"/>
          <w:sz w:val="24"/>
          <w:lang w:val="uk-UA"/>
        </w:rPr>
        <w:t>,</w:t>
      </w:r>
      <w:r w:rsidRPr="00B75CA5">
        <w:rPr>
          <w:rFonts w:ascii="Times New Roman" w:hAnsi="Times New Roman"/>
          <w:color w:val="000000"/>
          <w:sz w:val="24"/>
          <w:lang w:val="uk-UA"/>
        </w:rPr>
        <w:t xml:space="preserve"> капіталізуються та амортизуються для цілей</w:t>
      </w:r>
      <w:r>
        <w:rPr>
          <w:rFonts w:ascii="Times New Roman" w:hAnsi="Times New Roman"/>
          <w:color w:val="000000"/>
          <w:sz w:val="24"/>
        </w:rPr>
        <w:t xml:space="preserve"> </w:t>
      </w:r>
      <w:r w:rsidRPr="00B75CA5">
        <w:rPr>
          <w:rFonts w:ascii="Times New Roman" w:hAnsi="Times New Roman"/>
          <w:color w:val="000000"/>
          <w:sz w:val="24"/>
          <w:lang w:val="uk-UA"/>
        </w:rPr>
        <w:t>бухгалтерського обліку відповідно до умов цього Положення. В якості ще одного прикладу, деякі геолого-геофізичні витрати</w:t>
      </w:r>
      <w:r w:rsidR="00B75CA5" w:rsidRPr="00B75CA5">
        <w:rPr>
          <w:rFonts w:ascii="Times New Roman" w:hAnsi="Times New Roman"/>
          <w:color w:val="000000"/>
          <w:sz w:val="24"/>
          <w:lang w:val="uk-UA"/>
        </w:rPr>
        <w:t>, які</w:t>
      </w:r>
      <w:r w:rsidRPr="00B75CA5">
        <w:rPr>
          <w:rFonts w:ascii="Times New Roman" w:hAnsi="Times New Roman"/>
          <w:color w:val="000000"/>
          <w:sz w:val="24"/>
          <w:lang w:val="uk-UA"/>
        </w:rPr>
        <w:t xml:space="preserve"> зараховуються до витрат</w:t>
      </w:r>
      <w:r w:rsidR="00B75CA5" w:rsidRPr="00B75CA5">
        <w:rPr>
          <w:rFonts w:ascii="Times New Roman" w:hAnsi="Times New Roman"/>
          <w:color w:val="000000"/>
          <w:sz w:val="24"/>
          <w:lang w:val="uk-UA"/>
        </w:rPr>
        <w:t>,</w:t>
      </w:r>
      <w:r w:rsidRPr="00B75CA5">
        <w:rPr>
          <w:rFonts w:ascii="Times New Roman" w:hAnsi="Times New Roman"/>
          <w:color w:val="000000"/>
          <w:sz w:val="24"/>
          <w:lang w:val="uk-UA"/>
        </w:rPr>
        <w:t xml:space="preserve"> коли</w:t>
      </w:r>
      <w:r w:rsidR="00B75CA5" w:rsidRPr="00B75CA5">
        <w:rPr>
          <w:rFonts w:ascii="Times New Roman" w:hAnsi="Times New Roman"/>
          <w:color w:val="000000"/>
          <w:sz w:val="24"/>
          <w:lang w:val="uk-UA"/>
        </w:rPr>
        <w:t xml:space="preserve"> вони</w:t>
      </w:r>
      <w:r w:rsidRPr="00B75CA5">
        <w:rPr>
          <w:rFonts w:ascii="Times New Roman" w:hAnsi="Times New Roman"/>
          <w:color w:val="000000"/>
          <w:sz w:val="24"/>
          <w:lang w:val="uk-UA"/>
        </w:rPr>
        <w:t xml:space="preserve"> виникають відповідно до умов цього Положення, відстрочуються та вираховуються в подальші періоди в цілях сплати податку на прибуток.</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61. Розподіл податку на сукупний прибуток між періодами за методом відстрочення, як зазначено у </w:t>
      </w:r>
      <w:r>
        <w:rPr>
          <w:rFonts w:ascii="Times New Roman" w:hAnsi="Times New Roman"/>
          <w:i/>
          <w:color w:val="000000"/>
          <w:sz w:val="24"/>
        </w:rPr>
        <w:t xml:space="preserve">Висновку № 11 Ради з принципів бухгалтерського обліку (APB) </w:t>
      </w:r>
      <w:r>
        <w:rPr>
          <w:rFonts w:ascii="Times New Roman" w:hAnsi="Times New Roman"/>
          <w:color w:val="000000"/>
          <w:sz w:val="24"/>
        </w:rPr>
        <w:t>"Облік податків на прибуток," повинен здійснюватися компаніями, що займаються видобуванням нафти й газу по відношенню до нематеріальних витрат на буріння та розробку, а також інших понесених витрат, які підлягають оподаткуванню, та доходу до вирахування податків у різні періоди.</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62. У процесі застосування положення, яке викладене в попередньому пункті, про розподіл податку на сукупний прибуток між періодами, можливість того, що передбачене законом вичерпання в майбутні періоди скоротить або зведе до нуля суму податків на </w:t>
      </w:r>
      <w:r w:rsidRPr="00B75CA5">
        <w:rPr>
          <w:rFonts w:ascii="Times New Roman" w:hAnsi="Times New Roman"/>
          <w:color w:val="000000"/>
          <w:sz w:val="24"/>
          <w:lang w:val="uk-UA"/>
        </w:rPr>
        <w:t xml:space="preserve">прибуток, які в інших випадках підлягали би сплаті, </w:t>
      </w:r>
      <w:r w:rsidR="00B75CA5" w:rsidRPr="00B75CA5">
        <w:rPr>
          <w:rFonts w:ascii="TimesNewRoman" w:hAnsi="TimesNewRoman"/>
          <w:color w:val="000000"/>
          <w:sz w:val="24"/>
          <w:lang w:val="uk-UA"/>
        </w:rPr>
        <w:t>–</w:t>
      </w:r>
      <w:r w:rsidRPr="00B75CA5">
        <w:rPr>
          <w:rFonts w:ascii="Times New Roman" w:hAnsi="Times New Roman"/>
          <w:color w:val="000000"/>
          <w:sz w:val="24"/>
          <w:lang w:val="uk-UA"/>
        </w:rPr>
        <w:t xml:space="preserve"> не повинні братися до уваги. Тобто</w:t>
      </w:r>
      <w:r w:rsidR="00B75CA5" w:rsidRPr="00B75CA5">
        <w:rPr>
          <w:rFonts w:ascii="Times New Roman" w:hAnsi="Times New Roman"/>
          <w:color w:val="000000"/>
          <w:sz w:val="24"/>
          <w:lang w:val="uk-UA"/>
        </w:rPr>
        <w:t>,</w:t>
      </w:r>
      <w:r w:rsidRPr="00B75CA5">
        <w:rPr>
          <w:rFonts w:ascii="Times New Roman" w:hAnsi="Times New Roman"/>
          <w:color w:val="000000"/>
          <w:sz w:val="24"/>
          <w:lang w:val="uk-UA"/>
        </w:rPr>
        <w:t xml:space="preserve"> так звана </w:t>
      </w:r>
      <w:r w:rsidRPr="00B75CA5">
        <w:rPr>
          <w:rFonts w:ascii="Times New Roman" w:hAnsi="Times New Roman"/>
          <w:i/>
          <w:color w:val="000000"/>
          <w:sz w:val="24"/>
          <w:lang w:val="uk-UA"/>
        </w:rPr>
        <w:t xml:space="preserve">взаємодія </w:t>
      </w:r>
      <w:r w:rsidRPr="00B75CA5">
        <w:rPr>
          <w:rFonts w:ascii="Times New Roman" w:hAnsi="Times New Roman"/>
          <w:color w:val="000000"/>
          <w:sz w:val="24"/>
          <w:lang w:val="uk-UA"/>
        </w:rPr>
        <w:t>часових різниць обліку/оподаткування з будь-яким очікуваним</w:t>
      </w:r>
      <w:r>
        <w:rPr>
          <w:rFonts w:ascii="Times New Roman" w:hAnsi="Times New Roman"/>
          <w:color w:val="000000"/>
          <w:sz w:val="24"/>
        </w:rPr>
        <w:t xml:space="preserve"> майбутнім перевищенням передбаченого законом вичерпання, дозволеного в якості вирахування податку стосовно суми вичерпання витрат, </w:t>
      </w:r>
      <w:proofErr w:type="spellStart"/>
      <w:r>
        <w:rPr>
          <w:rFonts w:ascii="Times New Roman" w:hAnsi="Times New Roman"/>
          <w:color w:val="000000"/>
          <w:sz w:val="24"/>
        </w:rPr>
        <w:t>що</w:t>
      </w:r>
      <w:proofErr w:type="spellEnd"/>
      <w:r>
        <w:rPr>
          <w:rFonts w:ascii="Times New Roman" w:hAnsi="Times New Roman"/>
          <w:color w:val="000000"/>
          <w:sz w:val="24"/>
        </w:rPr>
        <w:t xml:space="preserve"> дозволено в </w:t>
      </w:r>
      <w:proofErr w:type="spellStart"/>
      <w:r>
        <w:rPr>
          <w:rFonts w:ascii="Times New Roman" w:hAnsi="Times New Roman"/>
          <w:color w:val="000000"/>
          <w:sz w:val="24"/>
        </w:rPr>
        <w:t>якості</w:t>
      </w:r>
      <w:proofErr w:type="spellEnd"/>
      <w:r>
        <w:rPr>
          <w:rFonts w:ascii="Times New Roman" w:hAnsi="Times New Roman"/>
          <w:color w:val="000000"/>
          <w:sz w:val="24"/>
        </w:rPr>
        <w:t xml:space="preserve"> </w:t>
      </w:r>
      <w:r w:rsidRPr="007E45CD">
        <w:rPr>
          <w:rFonts w:ascii="Times New Roman" w:hAnsi="Times New Roman"/>
          <w:color w:val="000000"/>
          <w:sz w:val="24"/>
          <w:lang w:val="uk-UA"/>
        </w:rPr>
        <w:t xml:space="preserve">вирахування податку, </w:t>
      </w:r>
      <w:r w:rsidR="007E45CD" w:rsidRPr="007E45CD">
        <w:rPr>
          <w:rFonts w:ascii="TimesNewRoman" w:hAnsi="TimesNewRoman"/>
          <w:color w:val="000000"/>
          <w:sz w:val="24"/>
          <w:lang w:val="uk-UA"/>
        </w:rPr>
        <w:t>–</w:t>
      </w:r>
      <w:r w:rsidRPr="007E45CD">
        <w:rPr>
          <w:rFonts w:ascii="Times New Roman" w:hAnsi="Times New Roman"/>
          <w:color w:val="000000"/>
          <w:sz w:val="24"/>
          <w:lang w:val="uk-UA"/>
        </w:rPr>
        <w:t xml:space="preserve"> не повинно визнаватися в процесі визначення належного періодичного резерву для податків на прибуток. Відповідно, перевищення передбаченого</w:t>
      </w:r>
      <w:r>
        <w:rPr>
          <w:rFonts w:ascii="Times New Roman" w:hAnsi="Times New Roman"/>
          <w:color w:val="000000"/>
          <w:sz w:val="24"/>
        </w:rPr>
        <w:t xml:space="preserve"> законом вичерпання стосовно суми вичерпання витрат для цілей оподаткування не повинно обліковуватися як постійна різниця в той період, у який таке перевищення вираховується для цілей сплати податку на прибуток; воно не має очікуватися у разі визнання взаємодії.</w:t>
      </w:r>
    </w:p>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b/>
          <w:color w:val="000000"/>
          <w:sz w:val="24"/>
        </w:rPr>
        <w:t>Дата набрання чинності та перехід</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63. Це Положення є дійсним для фінансової звітності за фінансові роки, починаючи після 15 грудня 1978 року, та для проміжних періодів в межах таких фінансових років. Зміни в обліку, які були прийняті для виконання умов цього Положення, в тому числі зміни для застосування розподілу податку на сукупний прибуток між періодами (пункт 61) та видалення визнання взаємодії часових різниць обліку/оподаткування з будь-яким перевищенням передбаченого законом вичерпання стосовно суми вичерпання витрат для </w:t>
      </w:r>
      <w:r w:rsidRPr="007E45CD">
        <w:rPr>
          <w:rFonts w:ascii="Times New Roman" w:hAnsi="Times New Roman"/>
          <w:color w:val="000000"/>
          <w:sz w:val="24"/>
          <w:lang w:val="uk-UA"/>
        </w:rPr>
        <w:t>цілей оподаткування (пункт 62), п</w:t>
      </w:r>
      <w:r w:rsidR="007E45CD" w:rsidRPr="007E45CD">
        <w:rPr>
          <w:rFonts w:ascii="Times New Roman" w:hAnsi="Times New Roman"/>
          <w:color w:val="000000"/>
          <w:sz w:val="24"/>
          <w:lang w:val="uk-UA"/>
        </w:rPr>
        <w:t xml:space="preserve">овинні вноситися заднім числом </w:t>
      </w:r>
      <w:r w:rsidRPr="007E45CD">
        <w:rPr>
          <w:rFonts w:ascii="Times New Roman" w:hAnsi="Times New Roman"/>
          <w:color w:val="000000"/>
          <w:sz w:val="24"/>
          <w:lang w:val="uk-UA"/>
        </w:rPr>
        <w:t>шляхом перегляду фінансової звітності попередніх періодів. Фінансова звітність за фінансовий рік, в якому вперше застосовується це Положення, а також за проміжні періоди такого року повинна</w:t>
      </w:r>
      <w:r>
        <w:rPr>
          <w:rFonts w:ascii="Times New Roman" w:hAnsi="Times New Roman"/>
          <w:color w:val="000000"/>
          <w:sz w:val="24"/>
        </w:rPr>
        <w:t xml:space="preserve"> розкривати характер тих змін в обліку та їхній вплив на доходи до врахування надзвичайних статей, чисті доходи, а також пов'язані суми в розрахунку на частку за кожний переглянутий період. Розкриття інформації, зазначене в пунктах 50-59, має бути включено до повних комплектів фінансової звітності, яка була переглянута відповідно до положень цього пункту.</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64. Застосування умов цього Положення з наданням їм зворотної сили вимагає використання оцінок і приблизних значень; умова або положення, яке не мало б істотного впливу на фінансову звітність попередніх років, не потрібне для застосування зі зворотною силою. До того ж, застосування деяких умов цього Положення з наданням їм зворотної сили може вимагати використання оцінок такого виду, які підприємство раніше не робило; інформація, яка може стати доступною після перегляду певного року, може враховуватися в процесі виставлення таких оцінок, за винятком того, що оцінки обсягів запасів нафти й газу, які були підготовлені в попередні роки, не повинні переглядатися сьогодні ретроспективно.</w:t>
      </w:r>
    </w:p>
    <w:p w:rsidR="00462AD6" w:rsidRDefault="00462AD6" w:rsidP="001800B6">
      <w:pPr>
        <w:autoSpaceDE w:val="0"/>
        <w:autoSpaceDN w:val="0"/>
        <w:adjustRightInd w:val="0"/>
        <w:spacing w:after="0" w:line="240" w:lineRule="auto"/>
        <w:rPr>
          <w:rFonts w:ascii="Times New Roman" w:hAnsi="Times New Roman" w:cs="Times New Roman"/>
          <w:b/>
          <w:bCs/>
          <w:color w:val="000000"/>
          <w:sz w:val="24"/>
          <w:szCs w:val="24"/>
        </w:rPr>
        <w:sectPr w:rsidR="00462AD6" w:rsidSect="00462AD6">
          <w:footerReference w:type="default" r:id="rId6"/>
          <w:pgSz w:w="11906" w:h="16838"/>
          <w:pgMar w:top="1134" w:right="850" w:bottom="1134" w:left="1701" w:header="708" w:footer="708" w:gutter="0"/>
          <w:pgNumType w:start="6"/>
          <w:cols w:space="708"/>
          <w:docGrid w:linePitch="360"/>
        </w:sectPr>
      </w:pPr>
    </w:p>
    <w:p w:rsidR="001800B6" w:rsidRDefault="001800B6" w:rsidP="001800B6">
      <w:pPr>
        <w:autoSpaceDE w:val="0"/>
        <w:autoSpaceDN w:val="0"/>
        <w:adjustRightInd w:val="0"/>
        <w:spacing w:after="0" w:line="240" w:lineRule="auto"/>
        <w:rPr>
          <w:rFonts w:ascii="Times New Roman" w:hAnsi="Times New Roman" w:cs="Times New Roman"/>
          <w:b/>
          <w:bCs/>
          <w:color w:val="000000"/>
          <w:sz w:val="24"/>
          <w:szCs w:val="24"/>
        </w:rPr>
      </w:pPr>
    </w:p>
    <w:p w:rsidR="001800B6" w:rsidRDefault="001800B6" w:rsidP="001800B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b/>
          <w:color w:val="000000"/>
          <w:sz w:val="24"/>
        </w:rPr>
        <w:t>///</w:t>
      </w:r>
    </w:p>
    <w:p w:rsid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p>
    <w:p w:rsidR="001800B6" w:rsidRPr="001800B6" w:rsidRDefault="001800B6" w:rsidP="001800B6">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b/>
          <w:color w:val="000000"/>
          <w:sz w:val="28"/>
        </w:rPr>
        <w:t>Додаток С: ГЛОСАРІЙ</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270. Цей глосарій визначає певні терміни, які використовуються в цьому Положенні.</w:t>
      </w:r>
    </w:p>
    <w:p w:rsidR="001800B6" w:rsidRPr="001800B6" w:rsidRDefault="001800B6" w:rsidP="001800B6">
      <w:pPr>
        <w:autoSpaceDE w:val="0"/>
        <w:autoSpaceDN w:val="0"/>
        <w:adjustRightInd w:val="0"/>
        <w:spacing w:after="0" w:line="240" w:lineRule="auto"/>
        <w:rPr>
          <w:rFonts w:ascii="Times New Roman" w:hAnsi="Times New Roman" w:cs="Times New Roman"/>
          <w:b/>
          <w:bCs/>
          <w:color w:val="FF0000"/>
          <w:sz w:val="20"/>
          <w:szCs w:val="20"/>
        </w:rPr>
      </w:pPr>
      <w:r w:rsidRPr="007E45CD">
        <w:rPr>
          <w:rFonts w:ascii="Times New Roman" w:hAnsi="Times New Roman"/>
          <w:color w:val="000000"/>
          <w:sz w:val="24"/>
          <w:lang w:val="uk-UA"/>
        </w:rPr>
        <w:t>271. Визначення типів запасів, які ви</w:t>
      </w:r>
      <w:r w:rsidR="007E45CD" w:rsidRPr="007E45CD">
        <w:rPr>
          <w:rFonts w:ascii="Times New Roman" w:hAnsi="Times New Roman"/>
          <w:color w:val="000000"/>
          <w:sz w:val="24"/>
          <w:lang w:val="uk-UA"/>
        </w:rPr>
        <w:t>користовуються в цьому Положенні,</w:t>
      </w:r>
      <w:r w:rsidRPr="007E45CD">
        <w:rPr>
          <w:rFonts w:ascii="Times New Roman" w:hAnsi="Times New Roman"/>
          <w:color w:val="000000"/>
          <w:sz w:val="24"/>
          <w:lang w:val="uk-UA"/>
        </w:rPr>
        <w:t xml:space="preserve"> відповідають тим, що викладені в нормативних положеннях Комісії з цінних паперів та фондових бірж</w:t>
      </w:r>
      <w:r>
        <w:rPr>
          <w:rFonts w:ascii="Times New Roman" w:hAnsi="Times New Roman"/>
          <w:color w:val="000000"/>
          <w:sz w:val="24"/>
        </w:rPr>
        <w:t xml:space="preserve"> США: </w:t>
      </w:r>
      <w:r>
        <w:rPr>
          <w:rFonts w:ascii="Times New Roman" w:hAnsi="Times New Roman"/>
          <w:b/>
          <w:color w:val="FF0000"/>
          <w:sz w:val="20"/>
        </w:rPr>
        <w:t>11</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i/>
          <w:color w:val="000000"/>
          <w:sz w:val="24"/>
        </w:rPr>
        <w:t xml:space="preserve">Підтверджені запаси. </w:t>
      </w:r>
      <w:r>
        <w:rPr>
          <w:rFonts w:ascii="Times New Roman" w:hAnsi="Times New Roman"/>
          <w:color w:val="000000"/>
          <w:sz w:val="24"/>
        </w:rPr>
        <w:t xml:space="preserve">Ті запаси сирої нафти, природного газу та газоконденсатних рідин, які після проведення аналізу геологічних та інженерних даних виявляються (що можна стверджувати з обґрунтованою впевненістю) такими, що можуть бути видобуті в майбутньому з відомих нафтових і газових пластів відповідно до існуючих економічних та експлуатаційних умов. Підтверджені запаси обмежені тими обсягами нафти й газу, які, як можна очікувати (поза сумнівом), є запасами промислового значення, які можуть бути видобуті за поточними цінами </w:t>
      </w:r>
      <w:r>
        <w:rPr>
          <w:rFonts w:ascii="Times New Roman" w:hAnsi="Times New Roman"/>
          <w:b/>
          <w:color w:val="FF0000"/>
          <w:sz w:val="20"/>
        </w:rPr>
        <w:t xml:space="preserve">12 </w:t>
      </w:r>
      <w:r>
        <w:rPr>
          <w:rFonts w:ascii="Times New Roman" w:hAnsi="Times New Roman"/>
          <w:color w:val="000000"/>
          <w:sz w:val="24"/>
        </w:rPr>
        <w:t>та витратами, відповідно до існуючої регуляторної практики та з використанням існуючого звичайного обладнання та методів експлуатації. В залежності від їхнього статусу розробки, такі підтверджені запаси розподіляються на "підтверджені освоєні запаси" та "підтверджені неосвоєні запаси."</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sidRPr="007E45CD">
        <w:rPr>
          <w:rFonts w:ascii="Times New Roman" w:hAnsi="Times New Roman"/>
          <w:i/>
          <w:color w:val="000000"/>
          <w:sz w:val="24"/>
          <w:lang w:val="uk-UA"/>
        </w:rPr>
        <w:t xml:space="preserve">Підтверджені освоєні запаси. </w:t>
      </w:r>
      <w:r w:rsidR="007E45CD" w:rsidRPr="007E45CD">
        <w:rPr>
          <w:rFonts w:ascii="Times New Roman" w:hAnsi="Times New Roman"/>
          <w:color w:val="000000"/>
          <w:sz w:val="24"/>
          <w:lang w:val="uk-UA"/>
        </w:rPr>
        <w:t>Запаси, які</w:t>
      </w:r>
      <w:r w:rsidRPr="007E45CD">
        <w:rPr>
          <w:rFonts w:ascii="Times New Roman" w:hAnsi="Times New Roman"/>
          <w:color w:val="000000"/>
          <w:sz w:val="24"/>
          <w:lang w:val="uk-UA"/>
        </w:rPr>
        <w:t xml:space="preserve">, як очікується, можуть бути видобуті з існуючих </w:t>
      </w:r>
      <w:r>
        <w:rPr>
          <w:rFonts w:ascii="Times New Roman" w:hAnsi="Times New Roman"/>
          <w:color w:val="000000"/>
          <w:sz w:val="24"/>
        </w:rPr>
        <w:t xml:space="preserve">свердловин за допомогою існуючого обладнання та методів експлуатації. Підтверджені освоєні запаси включають як (a) підтверджені освоєні </w:t>
      </w:r>
      <w:r>
        <w:rPr>
          <w:rFonts w:ascii="Times New Roman" w:hAnsi="Times New Roman"/>
          <w:i/>
          <w:color w:val="000000"/>
          <w:sz w:val="24"/>
        </w:rPr>
        <w:t xml:space="preserve">добувні </w:t>
      </w:r>
      <w:r>
        <w:rPr>
          <w:rFonts w:ascii="Times New Roman" w:hAnsi="Times New Roman"/>
          <w:color w:val="000000"/>
          <w:sz w:val="24"/>
        </w:rPr>
        <w:t xml:space="preserve">запаси (ті, які, як очікується, видобуватимуться з існуючих інтервалів завершення, відкритих на цей час для видобування в існуючих свердловинах) так і (b) підтверджені освоєні </w:t>
      </w:r>
      <w:r>
        <w:rPr>
          <w:rFonts w:ascii="Times New Roman" w:hAnsi="Times New Roman"/>
          <w:i/>
          <w:color w:val="000000"/>
          <w:sz w:val="24"/>
        </w:rPr>
        <w:t xml:space="preserve">недобувні </w:t>
      </w:r>
      <w:r>
        <w:rPr>
          <w:rFonts w:ascii="Times New Roman" w:hAnsi="Times New Roman"/>
          <w:color w:val="000000"/>
          <w:sz w:val="24"/>
        </w:rPr>
        <w:t>запаси (ті, які існують поза обсадними трубами існуючих свердловин або на невеликих глибинах під існуючим низом таких свердловин, які можуть видобуватися з таких свердловин в передбачуваному майбутньому, при цьому витрати на видобування такої нафти й газу мають бути відносно невеликими в порівнянні з витратами на нову свердловину). Додаткові обсяги нафти й газу, як очікується, можна отримати через застосування методу закачування рідин або інших методів інтенсифікації видобутку з метою доповнення природних можливостей і механізмів первинного видобування, мають бути включені як "підтверджені освоєні запаси" лише після перевірки пілотним проектом або після застосування встановленої програми, яка підтвердить за допомогою реакції виробництва, що буде досягнуто підвищення видобутку.</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i/>
          <w:color w:val="000000"/>
          <w:sz w:val="24"/>
        </w:rPr>
        <w:t xml:space="preserve">Підтверджені неосвоєні запаси. </w:t>
      </w:r>
      <w:r>
        <w:rPr>
          <w:rFonts w:ascii="Times New Roman" w:hAnsi="Times New Roman"/>
          <w:color w:val="000000"/>
          <w:sz w:val="24"/>
        </w:rPr>
        <w:t xml:space="preserve">Запаси, які, як очікується, видобуватимуться з </w:t>
      </w:r>
      <w:proofErr w:type="spellStart"/>
      <w:r>
        <w:rPr>
          <w:rFonts w:ascii="Times New Roman" w:hAnsi="Times New Roman"/>
          <w:color w:val="000000"/>
          <w:sz w:val="24"/>
        </w:rPr>
        <w:t>нових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свердловин</w:t>
      </w:r>
      <w:proofErr w:type="spellEnd"/>
      <w:r>
        <w:rPr>
          <w:rFonts w:ascii="Times New Roman" w:hAnsi="Times New Roman"/>
          <w:color w:val="000000"/>
          <w:sz w:val="24"/>
        </w:rPr>
        <w:t xml:space="preserve"> на </w:t>
      </w:r>
      <w:proofErr w:type="spellStart"/>
      <w:r>
        <w:rPr>
          <w:rFonts w:ascii="Times New Roman" w:hAnsi="Times New Roman"/>
          <w:color w:val="000000"/>
          <w:sz w:val="24"/>
        </w:rPr>
        <w:t>небуреній</w:t>
      </w:r>
      <w:proofErr w:type="spellEnd"/>
      <w:r>
        <w:rPr>
          <w:rFonts w:ascii="Times New Roman" w:hAnsi="Times New Roman"/>
          <w:color w:val="000000"/>
          <w:sz w:val="24"/>
        </w:rPr>
        <w:t xml:space="preserve"> </w:t>
      </w:r>
      <w:proofErr w:type="spellStart"/>
      <w:r>
        <w:rPr>
          <w:rFonts w:ascii="Times New Roman" w:hAnsi="Times New Roman"/>
          <w:color w:val="000000"/>
          <w:sz w:val="24"/>
        </w:rPr>
        <w:t>ділянці</w:t>
      </w:r>
      <w:proofErr w:type="spellEnd"/>
      <w:r>
        <w:rPr>
          <w:rFonts w:ascii="Times New Roman" w:hAnsi="Times New Roman"/>
          <w:color w:val="000000"/>
          <w:sz w:val="24"/>
        </w:rPr>
        <w:t xml:space="preserve"> </w:t>
      </w:r>
      <w:proofErr w:type="spellStart"/>
      <w:r>
        <w:rPr>
          <w:rFonts w:ascii="Times New Roman" w:hAnsi="Times New Roman"/>
          <w:color w:val="000000"/>
          <w:sz w:val="24"/>
        </w:rPr>
        <w:t>або</w:t>
      </w:r>
      <w:proofErr w:type="spellEnd"/>
      <w:r>
        <w:rPr>
          <w:rFonts w:ascii="Times New Roman" w:hAnsi="Times New Roman"/>
          <w:color w:val="000000"/>
          <w:sz w:val="24"/>
        </w:rPr>
        <w:t xml:space="preserve"> з існуючих свердловин, де відносно великі витрати необхідні для організації видобування. Запаси на </w:t>
      </w:r>
      <w:proofErr w:type="spellStart"/>
      <w:r>
        <w:rPr>
          <w:rFonts w:ascii="Times New Roman" w:hAnsi="Times New Roman"/>
          <w:color w:val="000000"/>
          <w:sz w:val="24"/>
        </w:rPr>
        <w:t>небуреній</w:t>
      </w:r>
      <w:proofErr w:type="spellEnd"/>
      <w:r>
        <w:rPr>
          <w:rFonts w:ascii="Times New Roman" w:hAnsi="Times New Roman"/>
          <w:color w:val="000000"/>
          <w:sz w:val="24"/>
        </w:rPr>
        <w:t xml:space="preserve"> </w:t>
      </w:r>
      <w:proofErr w:type="spellStart"/>
      <w:r>
        <w:rPr>
          <w:rFonts w:ascii="Times New Roman" w:hAnsi="Times New Roman"/>
          <w:color w:val="000000"/>
          <w:sz w:val="24"/>
        </w:rPr>
        <w:t>ділянці</w:t>
      </w:r>
      <w:proofErr w:type="spellEnd"/>
      <w:r>
        <w:rPr>
          <w:rFonts w:ascii="Times New Roman" w:hAnsi="Times New Roman"/>
          <w:color w:val="000000"/>
          <w:sz w:val="24"/>
        </w:rPr>
        <w:t xml:space="preserve"> </w:t>
      </w:r>
      <w:proofErr w:type="spellStart"/>
      <w:r>
        <w:rPr>
          <w:rFonts w:ascii="Times New Roman" w:hAnsi="Times New Roman"/>
          <w:color w:val="000000"/>
          <w:sz w:val="24"/>
        </w:rPr>
        <w:t>повинні</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обмежуватися</w:t>
      </w:r>
      <w:proofErr w:type="spellEnd"/>
      <w:r>
        <w:rPr>
          <w:rFonts w:ascii="Times New Roman" w:hAnsi="Times New Roman"/>
          <w:color w:val="000000"/>
          <w:sz w:val="24"/>
        </w:rPr>
        <w:t xml:space="preserve"> тими буровими установками, які зміщають видобувні установки, які вже гарантували видобуток під час буріння. </w:t>
      </w:r>
      <w:proofErr w:type="spellStart"/>
      <w:r>
        <w:rPr>
          <w:rFonts w:ascii="Times New Roman" w:hAnsi="Times New Roman"/>
          <w:color w:val="000000"/>
          <w:sz w:val="24"/>
        </w:rPr>
        <w:t>Підтверджені</w:t>
      </w:r>
      <w:proofErr w:type="spellEnd"/>
      <w:r>
        <w:rPr>
          <w:rFonts w:ascii="Times New Roman" w:hAnsi="Times New Roman"/>
          <w:color w:val="000000"/>
          <w:sz w:val="24"/>
        </w:rPr>
        <w:t xml:space="preserve"> запаси </w:t>
      </w:r>
      <w:proofErr w:type="spellStart"/>
      <w:r>
        <w:rPr>
          <w:rFonts w:ascii="Times New Roman" w:hAnsi="Times New Roman"/>
          <w:color w:val="000000"/>
          <w:sz w:val="24"/>
        </w:rPr>
        <w:t>щодо</w:t>
      </w:r>
      <w:proofErr w:type="spellEnd"/>
      <w:r>
        <w:rPr>
          <w:rFonts w:ascii="Times New Roman" w:hAnsi="Times New Roman"/>
          <w:color w:val="000000"/>
          <w:sz w:val="24"/>
        </w:rPr>
        <w:t xml:space="preserve"> </w:t>
      </w:r>
      <w:proofErr w:type="spellStart"/>
      <w:r>
        <w:rPr>
          <w:rFonts w:ascii="Times New Roman" w:hAnsi="Times New Roman"/>
          <w:color w:val="000000"/>
          <w:sz w:val="24"/>
        </w:rPr>
        <w:t>небурених</w:t>
      </w:r>
      <w:proofErr w:type="spellEnd"/>
      <w:r>
        <w:rPr>
          <w:rFonts w:ascii="Times New Roman" w:hAnsi="Times New Roman"/>
          <w:color w:val="000000"/>
          <w:sz w:val="24"/>
        </w:rPr>
        <w:t xml:space="preserve"> </w:t>
      </w:r>
      <w:proofErr w:type="spellStart"/>
      <w:r>
        <w:rPr>
          <w:rFonts w:ascii="Times New Roman" w:hAnsi="Times New Roman"/>
          <w:color w:val="000000"/>
          <w:sz w:val="24"/>
        </w:rPr>
        <w:t>ділянок</w:t>
      </w:r>
      <w:proofErr w:type="spellEnd"/>
      <w:r>
        <w:rPr>
          <w:rFonts w:ascii="Times New Roman" w:hAnsi="Times New Roman"/>
          <w:color w:val="000000"/>
          <w:sz w:val="24"/>
        </w:rPr>
        <w:t xml:space="preserve"> </w:t>
      </w:r>
      <w:proofErr w:type="spellStart"/>
      <w:r>
        <w:rPr>
          <w:rFonts w:ascii="Times New Roman" w:hAnsi="Times New Roman"/>
          <w:color w:val="000000"/>
          <w:sz w:val="24"/>
        </w:rPr>
        <w:t>можна</w:t>
      </w:r>
      <w:proofErr w:type="spellEnd"/>
      <w:r>
        <w:rPr>
          <w:rFonts w:ascii="Times New Roman" w:hAnsi="Times New Roman"/>
          <w:color w:val="000000"/>
          <w:sz w:val="24"/>
        </w:rPr>
        <w:t xml:space="preserve"> </w:t>
      </w:r>
      <w:proofErr w:type="spellStart"/>
      <w:r>
        <w:rPr>
          <w:rFonts w:ascii="Times New Roman" w:hAnsi="Times New Roman"/>
          <w:color w:val="000000"/>
          <w:sz w:val="24"/>
        </w:rPr>
        <w:t>розглядати</w:t>
      </w:r>
      <w:proofErr w:type="spellEnd"/>
      <w:r>
        <w:rPr>
          <w:rFonts w:ascii="Times New Roman" w:hAnsi="Times New Roman"/>
          <w:color w:val="000000"/>
          <w:sz w:val="24"/>
        </w:rPr>
        <w:t xml:space="preserve"> лише тоді, коли з упевнен</w:t>
      </w:r>
      <w:bookmarkStart w:id="0" w:name="_GoBack"/>
      <w:bookmarkEnd w:id="0"/>
      <w:r>
        <w:rPr>
          <w:rFonts w:ascii="Times New Roman" w:hAnsi="Times New Roman"/>
          <w:color w:val="000000"/>
          <w:sz w:val="24"/>
        </w:rPr>
        <w:t>істю можна продемонструвати існування безперервності видобування з існуючої видобувної ділянки. За жодних обставин оцінки щодо підтверджених неосвоєних запасів не можна застосовувати по відношенню до будь-якої ділянки, для якої передбачається застосування методу закачування рідин або інших методів інтенсифікації видобутку, за винятком випадків, коли такі методи підтвердили свою ефективність за допомогою реальних перевірок на цій площі та в тому самому пласті.</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272. Нижче подане визначення терміну </w:t>
      </w:r>
      <w:r>
        <w:rPr>
          <w:rFonts w:ascii="Times New Roman" w:hAnsi="Times New Roman"/>
          <w:i/>
          <w:color w:val="000000"/>
          <w:sz w:val="24"/>
        </w:rPr>
        <w:t xml:space="preserve">"родовище", </w:t>
      </w:r>
      <w:r>
        <w:rPr>
          <w:rFonts w:ascii="Times New Roman" w:hAnsi="Times New Roman"/>
          <w:color w:val="000000"/>
          <w:sz w:val="24"/>
        </w:rPr>
        <w:t>що використовується в цьому Положенні:</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sidRPr="007E45CD">
        <w:rPr>
          <w:rFonts w:ascii="Times New Roman" w:hAnsi="Times New Roman"/>
          <w:i/>
          <w:color w:val="000000"/>
          <w:sz w:val="24"/>
          <w:lang w:val="uk-UA"/>
        </w:rPr>
        <w:t xml:space="preserve">Родовище. </w:t>
      </w:r>
      <w:r w:rsidRPr="007E45CD">
        <w:rPr>
          <w:rFonts w:ascii="Times New Roman" w:hAnsi="Times New Roman"/>
          <w:color w:val="000000"/>
          <w:sz w:val="24"/>
          <w:lang w:val="uk-UA"/>
        </w:rPr>
        <w:t>Площа, що складається з єдиного пласта або численних пластів,</w:t>
      </w:r>
      <w:r w:rsidR="007E45CD" w:rsidRPr="007E45CD">
        <w:rPr>
          <w:rFonts w:ascii="Times New Roman" w:hAnsi="Times New Roman"/>
          <w:color w:val="000000"/>
          <w:sz w:val="24"/>
          <w:lang w:val="uk-UA"/>
        </w:rPr>
        <w:t xml:space="preserve"> які згруповані або пов'язані за</w:t>
      </w:r>
      <w:r w:rsidRPr="007E45CD">
        <w:rPr>
          <w:rFonts w:ascii="Times New Roman" w:hAnsi="Times New Roman"/>
          <w:color w:val="000000"/>
          <w:sz w:val="24"/>
          <w:lang w:val="uk-UA"/>
        </w:rPr>
        <w:t xml:space="preserve"> спільною ознакою геологічної структури або стратиграфічною умовою. В</w:t>
      </w:r>
      <w:r>
        <w:rPr>
          <w:rFonts w:ascii="Times New Roman" w:hAnsi="Times New Roman"/>
          <w:color w:val="000000"/>
          <w:sz w:val="24"/>
        </w:rPr>
        <w:t xml:space="preserve"> родовищі можуть бути два чи більше пластів, які розділені вертикально за допомогою проміжних водонепроникних шарів або горизонтально за допомогою місцевих </w:t>
      </w:r>
      <w:r>
        <w:rPr>
          <w:rFonts w:ascii="Times New Roman" w:hAnsi="Times New Roman"/>
          <w:color w:val="000000"/>
          <w:sz w:val="24"/>
        </w:rPr>
        <w:lastRenderedPageBreak/>
        <w:t>геологічних бар'єрів, або обома способами. Пласти, які пов'язані тим, що розташовані в перехресних або прилеглих родовищах, можуть розглядатися як єдине або спільне експлуатаційне родовище. Геологічні терміни "структурна ознака" та "стратиграфічна умова" призначені для визначення локалізованих геологічних ознак на противагу ширшим термінам, таким як басейни, напрямки пластів, провінції, нафтоносні пласти, сфери інтересу/перспективні площі тощо.</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273. Наступне визначення родовища ґрунтується, в свою чергу, на визначення пласта. Наступне визначення повинно використовуватися для цілей цього Положення:</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i/>
          <w:color w:val="000000"/>
          <w:sz w:val="24"/>
        </w:rPr>
        <w:t xml:space="preserve">Пласт. </w:t>
      </w:r>
      <w:r>
        <w:rPr>
          <w:rFonts w:ascii="Times New Roman" w:hAnsi="Times New Roman"/>
          <w:color w:val="000000"/>
          <w:sz w:val="24"/>
        </w:rPr>
        <w:t>Пористе й проникне підземне утворення, яке містить природні запаси нафти або газу, які можуть видобуватися, та яке обмежується непроникними гірськими породами або водними бар'єрами та є окремим і відокремленим від інших пластів.</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274. Наступні визначення свердловин повинні використовуватися для цілей цього Положення:</w:t>
      </w:r>
    </w:p>
    <w:p w:rsidR="001800B6" w:rsidRPr="007E45CD" w:rsidRDefault="001800B6" w:rsidP="001800B6">
      <w:pPr>
        <w:autoSpaceDE w:val="0"/>
        <w:autoSpaceDN w:val="0"/>
        <w:adjustRightInd w:val="0"/>
        <w:spacing w:after="0" w:line="240" w:lineRule="auto"/>
        <w:rPr>
          <w:rFonts w:ascii="Times New Roman" w:hAnsi="Times New Roman" w:cs="Times New Roman"/>
          <w:color w:val="000000"/>
          <w:sz w:val="24"/>
          <w:szCs w:val="24"/>
          <w:lang w:val="uk-UA"/>
        </w:rPr>
      </w:pPr>
      <w:r w:rsidRPr="007E45CD">
        <w:rPr>
          <w:rFonts w:ascii="Times New Roman" w:hAnsi="Times New Roman"/>
          <w:i/>
          <w:color w:val="000000"/>
          <w:sz w:val="24"/>
          <w:lang w:val="uk-UA"/>
        </w:rPr>
        <w:t xml:space="preserve">Розвідувальна свердловина. </w:t>
      </w:r>
      <w:r w:rsidRPr="007E45CD">
        <w:rPr>
          <w:rFonts w:ascii="Times New Roman" w:hAnsi="Times New Roman"/>
          <w:color w:val="000000"/>
          <w:sz w:val="24"/>
          <w:lang w:val="uk-UA"/>
        </w:rPr>
        <w:t xml:space="preserve">Розвідувальна свердловина </w:t>
      </w:r>
      <w:r w:rsidR="007E45CD" w:rsidRPr="007E45CD">
        <w:rPr>
          <w:rFonts w:ascii="TimesNewRoman" w:hAnsi="TimesNewRoman"/>
          <w:color w:val="000000"/>
          <w:sz w:val="24"/>
          <w:lang w:val="uk-UA"/>
        </w:rPr>
        <w:t>–</w:t>
      </w:r>
      <w:r w:rsidRPr="007E45CD">
        <w:rPr>
          <w:rFonts w:ascii="Times New Roman" w:hAnsi="Times New Roman"/>
          <w:color w:val="000000"/>
          <w:sz w:val="24"/>
          <w:lang w:val="uk-UA"/>
        </w:rPr>
        <w:t xml:space="preserve"> це свердловина, яка не є експлуатаційною, обслуговуючою чи структурно-пошуковою/оціночною свердловиною, відповідно до визначень таких свердловин, поданих нижче.</w:t>
      </w:r>
    </w:p>
    <w:p w:rsidR="001800B6" w:rsidRPr="007E45CD" w:rsidRDefault="001800B6" w:rsidP="001800B6">
      <w:pPr>
        <w:autoSpaceDE w:val="0"/>
        <w:autoSpaceDN w:val="0"/>
        <w:adjustRightInd w:val="0"/>
        <w:spacing w:after="0" w:line="240" w:lineRule="auto"/>
        <w:rPr>
          <w:rFonts w:ascii="Times New Roman" w:hAnsi="Times New Roman" w:cs="Times New Roman"/>
          <w:color w:val="000000"/>
          <w:sz w:val="24"/>
          <w:szCs w:val="24"/>
          <w:lang w:val="uk-UA"/>
        </w:rPr>
      </w:pPr>
      <w:r w:rsidRPr="007E45CD">
        <w:rPr>
          <w:rFonts w:ascii="Times New Roman" w:hAnsi="Times New Roman"/>
          <w:i/>
          <w:color w:val="000000"/>
          <w:sz w:val="24"/>
          <w:lang w:val="uk-UA"/>
        </w:rPr>
        <w:t xml:space="preserve">Експлуатаційна свердловина. </w:t>
      </w:r>
      <w:r w:rsidRPr="007E45CD">
        <w:rPr>
          <w:rFonts w:ascii="Times New Roman" w:hAnsi="Times New Roman"/>
          <w:color w:val="000000"/>
          <w:sz w:val="24"/>
          <w:lang w:val="uk-UA"/>
        </w:rPr>
        <w:t xml:space="preserve">Експлуатаційна свердловина </w:t>
      </w:r>
      <w:r w:rsidR="007E45CD" w:rsidRPr="007E45CD">
        <w:rPr>
          <w:rFonts w:ascii="TimesNewRoman" w:hAnsi="TimesNewRoman"/>
          <w:color w:val="000000"/>
          <w:sz w:val="24"/>
          <w:lang w:val="uk-UA"/>
        </w:rPr>
        <w:t>–</w:t>
      </w:r>
      <w:r w:rsidRPr="007E45CD">
        <w:rPr>
          <w:rFonts w:ascii="Times New Roman" w:hAnsi="Times New Roman"/>
          <w:color w:val="000000"/>
          <w:sz w:val="24"/>
          <w:lang w:val="uk-UA"/>
        </w:rPr>
        <w:t xml:space="preserve"> це свердловина, пробурена в межах розвіданої площі нафтового або газового пласта на глибину стратиграфічного горизонту, відомого своєю продуктивністю.</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sidRPr="007E45CD">
        <w:rPr>
          <w:rFonts w:ascii="Times New Roman" w:hAnsi="Times New Roman"/>
          <w:i/>
          <w:color w:val="000000"/>
          <w:sz w:val="24"/>
          <w:lang w:val="uk-UA"/>
        </w:rPr>
        <w:t xml:space="preserve">Обслуговуюча свердловина. </w:t>
      </w:r>
      <w:r w:rsidRPr="007E45CD">
        <w:rPr>
          <w:rFonts w:ascii="Times New Roman" w:hAnsi="Times New Roman"/>
          <w:color w:val="000000"/>
          <w:sz w:val="24"/>
          <w:lang w:val="uk-UA"/>
        </w:rPr>
        <w:t xml:space="preserve">Обслуговуюча свердловина </w:t>
      </w:r>
      <w:r w:rsidR="007E45CD" w:rsidRPr="007E45CD">
        <w:rPr>
          <w:rFonts w:ascii="TimesNewRoman" w:hAnsi="TimesNewRoman"/>
          <w:color w:val="000000"/>
          <w:sz w:val="24"/>
          <w:lang w:val="uk-UA"/>
        </w:rPr>
        <w:t>–</w:t>
      </w:r>
      <w:r w:rsidRPr="007E45CD">
        <w:rPr>
          <w:rFonts w:ascii="Times New Roman" w:hAnsi="Times New Roman"/>
          <w:color w:val="000000"/>
          <w:sz w:val="24"/>
          <w:lang w:val="uk-UA"/>
        </w:rPr>
        <w:t xml:space="preserve"> це свердловина, пробурена або завершена з метою підтримки видобування на існуючому родовищі. Свердловини такого класу бурять для наступних особливих цілей: закачування газу (природного газу, пропану, бутану</w:t>
      </w:r>
      <w:r>
        <w:rPr>
          <w:rFonts w:ascii="Times New Roman" w:hAnsi="Times New Roman"/>
          <w:color w:val="000000"/>
          <w:sz w:val="24"/>
        </w:rPr>
        <w:t xml:space="preserve"> або димового газу), закачування води, закачування пари, закачування повітря, скидання морської води, постачання води для закачування, спостереження або закачування для внутрішнього пластового горіння.</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i/>
          <w:color w:val="000000"/>
          <w:sz w:val="24"/>
        </w:rPr>
        <w:t xml:space="preserve">Структурно-пошукова/оціночна свердловина. </w:t>
      </w:r>
      <w:r>
        <w:rPr>
          <w:rFonts w:ascii="Times New Roman" w:hAnsi="Times New Roman"/>
          <w:color w:val="000000"/>
          <w:sz w:val="24"/>
        </w:rPr>
        <w:t>Структурно-пошукова/оціночна свердловина використовується для геологічно орієнтованого буріння з метою одержання інформації, пов'язаної з особливими геологічними умовами. Такі свердловини, як правило, бурять без наміру їхнього використання для видобування вуглеводнів. Ця класифікація включає також тести, визначені як аналізи керна, та всі типи каналів разового використання, пов'язані з розвідкою вуглеводнів. Для цілей цього Положення структурно-пошукові/оціночні свердловини (які іноді іменуються "геологорозвідувальні опорні свердловини") класифікуються наступним чином:</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 xml:space="preserve">Розвідувальна структурно-пошукова/оціночна свердловина. </w:t>
      </w:r>
      <w:r>
        <w:rPr>
          <w:rFonts w:ascii="Times New Roman" w:hAnsi="Times New Roman"/>
          <w:color w:val="000000"/>
          <w:sz w:val="24"/>
        </w:rPr>
        <w:t>Структурно-пошукова/оціночна свердловина, яка пробурена не на розвіданій площі.</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 xml:space="preserve">Видобувна структурно-пошукова/оціночна свердловина. </w:t>
      </w:r>
      <w:r>
        <w:rPr>
          <w:rFonts w:ascii="Times New Roman" w:hAnsi="Times New Roman"/>
          <w:color w:val="000000"/>
          <w:sz w:val="24"/>
        </w:rPr>
        <w:t>Структурно-пошукова/оціночна свердловина, яка пробурена на розвіданій площі.</w:t>
      </w:r>
    </w:p>
    <w:p w:rsidR="001800B6" w:rsidRPr="001800B6" w:rsidRDefault="001800B6" w:rsidP="001800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275. Термін </w:t>
      </w:r>
      <w:r>
        <w:rPr>
          <w:rFonts w:ascii="Times New Roman" w:hAnsi="Times New Roman"/>
          <w:i/>
          <w:color w:val="000000"/>
          <w:sz w:val="24"/>
        </w:rPr>
        <w:t xml:space="preserve">"розвідана площа" </w:t>
      </w:r>
      <w:r>
        <w:rPr>
          <w:rFonts w:ascii="Times New Roman" w:hAnsi="Times New Roman"/>
          <w:color w:val="000000"/>
          <w:sz w:val="24"/>
        </w:rPr>
        <w:t xml:space="preserve">використовується в викладених вище визначеннях експлуатаційної свердловини, розвідувальної структурно-пошукової/оціночної свердловини та видобувної структурно-пошукової/оціночної свердловини. При </w:t>
      </w:r>
      <w:proofErr w:type="spellStart"/>
      <w:r>
        <w:rPr>
          <w:rFonts w:ascii="Times New Roman" w:hAnsi="Times New Roman"/>
          <w:color w:val="000000"/>
          <w:sz w:val="24"/>
        </w:rPr>
        <w:t>вживанні</w:t>
      </w:r>
      <w:proofErr w:type="spellEnd"/>
      <w:r>
        <w:rPr>
          <w:rFonts w:ascii="Times New Roman" w:hAnsi="Times New Roman"/>
          <w:color w:val="000000"/>
          <w:sz w:val="24"/>
        </w:rPr>
        <w:t xml:space="preserve"> в </w:t>
      </w:r>
      <w:proofErr w:type="spellStart"/>
      <w:r>
        <w:rPr>
          <w:rFonts w:ascii="Times New Roman" w:hAnsi="Times New Roman"/>
          <w:color w:val="000000"/>
          <w:sz w:val="24"/>
        </w:rPr>
        <w:t>цьому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Положенні</w:t>
      </w:r>
      <w:proofErr w:type="spellEnd"/>
      <w:r>
        <w:rPr>
          <w:rFonts w:ascii="Times New Roman" w:hAnsi="Times New Roman"/>
          <w:color w:val="000000"/>
          <w:sz w:val="24"/>
        </w:rPr>
        <w:t xml:space="preserve"> </w:t>
      </w:r>
      <w:proofErr w:type="spellStart"/>
      <w:r>
        <w:rPr>
          <w:rFonts w:ascii="Times New Roman" w:hAnsi="Times New Roman"/>
          <w:i/>
          <w:color w:val="000000"/>
          <w:sz w:val="24"/>
        </w:rPr>
        <w:t>розвідана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площа</w:t>
      </w:r>
      <w:proofErr w:type="spellEnd"/>
      <w:r>
        <w:rPr>
          <w:rFonts w:ascii="Times New Roman" w:hAnsi="Times New Roman"/>
          <w:i/>
          <w:color w:val="000000"/>
          <w:sz w:val="24"/>
        </w:rPr>
        <w:t xml:space="preserve"> </w:t>
      </w:r>
      <w:r w:rsidR="007E45CD">
        <w:rPr>
          <w:rFonts w:ascii="TimesNewRoman" w:hAnsi="TimesNewRoman"/>
          <w:color w:val="000000"/>
          <w:sz w:val="24"/>
        </w:rPr>
        <w:t>–</w:t>
      </w:r>
      <w:r>
        <w:rPr>
          <w:rFonts w:ascii="Times New Roman" w:hAnsi="Times New Roman"/>
          <w:color w:val="000000"/>
          <w:sz w:val="24"/>
        </w:rPr>
        <w:t xml:space="preserve"> </w:t>
      </w:r>
      <w:proofErr w:type="spellStart"/>
      <w:r>
        <w:rPr>
          <w:rFonts w:ascii="Times New Roman" w:hAnsi="Times New Roman"/>
          <w:color w:val="000000"/>
          <w:sz w:val="24"/>
        </w:rPr>
        <w:t>це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частина</w:t>
      </w:r>
      <w:proofErr w:type="spellEnd"/>
      <w:r>
        <w:rPr>
          <w:rFonts w:ascii="Times New Roman" w:hAnsi="Times New Roman"/>
          <w:color w:val="000000"/>
          <w:sz w:val="24"/>
        </w:rPr>
        <w:t xml:space="preserve"> майна, з якою пов'язують конкретні підтверджені запаси.</w:t>
      </w:r>
    </w:p>
    <w:p w:rsidR="00B766CD" w:rsidRPr="003728B5" w:rsidRDefault="00B766CD" w:rsidP="001800B6"/>
    <w:sectPr w:rsidR="00B766CD" w:rsidRPr="003728B5" w:rsidSect="00462AD6">
      <w:pgSz w:w="11906" w:h="16838"/>
      <w:pgMar w:top="1134" w:right="850" w:bottom="1134" w:left="1701" w:header="708" w:footer="708"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AD6" w:rsidRDefault="00462AD6" w:rsidP="00462AD6">
      <w:pPr>
        <w:spacing w:after="0" w:line="240" w:lineRule="auto"/>
      </w:pPr>
      <w:r>
        <w:separator/>
      </w:r>
    </w:p>
  </w:endnote>
  <w:endnote w:type="continuationSeparator" w:id="0">
    <w:p w:rsidR="00462AD6" w:rsidRDefault="00462AD6" w:rsidP="0046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D6" w:rsidRDefault="00462AD6" w:rsidP="00462AD6">
    <w:pPr>
      <w:pStyle w:val="a5"/>
    </w:pPr>
  </w:p>
  <w:p w:rsidR="00462AD6" w:rsidRPr="00462AD6" w:rsidRDefault="00462AD6" w:rsidP="00462AD6">
    <w:pPr>
      <w:pStyle w:val="a5"/>
    </w:pPr>
    <w:proofErr w:type="spellStart"/>
    <w:r w:rsidRPr="00462AD6">
      <w:t>Сторінка</w:t>
    </w:r>
    <w:proofErr w:type="spellEnd"/>
    <w:r w:rsidRPr="00462AD6">
      <w:t xml:space="preserve"> </w:t>
    </w:r>
    <w:r>
      <w:fldChar w:fldCharType="begin"/>
    </w:r>
    <w:r>
      <w:instrText>PAGE   \* MERGEFORMAT</w:instrText>
    </w:r>
    <w:r>
      <w:fldChar w:fldCharType="separate"/>
    </w:r>
    <w:r>
      <w:rPr>
        <w:noProof/>
      </w:rPr>
      <w:t>83</w:t>
    </w:r>
    <w:r>
      <w:fldChar w:fldCharType="end"/>
    </w:r>
  </w:p>
  <w:p w:rsidR="00462AD6" w:rsidRPr="00462AD6" w:rsidRDefault="00462AD6" w:rsidP="00462AD6">
    <w:pPr>
      <w:pStyle w:val="a5"/>
    </w:pPr>
    <w:proofErr w:type="spellStart"/>
    <w:r w:rsidRPr="00462AD6">
      <w:t>Авторське</w:t>
    </w:r>
    <w:proofErr w:type="spellEnd"/>
    <w:r w:rsidRPr="00462AD6">
      <w:t xml:space="preserve"> право © 1977 р., Рада </w:t>
    </w:r>
    <w:proofErr w:type="spellStart"/>
    <w:r w:rsidRPr="00462AD6">
      <w:t>зі</w:t>
    </w:r>
    <w:proofErr w:type="spellEnd"/>
    <w:r w:rsidRPr="00462AD6">
      <w:t xml:space="preserve"> </w:t>
    </w:r>
    <w:proofErr w:type="spellStart"/>
    <w:r w:rsidRPr="00462AD6">
      <w:t>стандартів</w:t>
    </w:r>
    <w:proofErr w:type="spellEnd"/>
    <w:r w:rsidRPr="00462AD6">
      <w:t xml:space="preserve"> </w:t>
    </w:r>
    <w:proofErr w:type="spellStart"/>
    <w:r w:rsidRPr="00462AD6">
      <w:t>фінансового</w:t>
    </w:r>
    <w:proofErr w:type="spellEnd"/>
    <w:r w:rsidRPr="00462AD6">
      <w:t xml:space="preserve"> </w:t>
    </w:r>
    <w:proofErr w:type="spellStart"/>
    <w:r w:rsidRPr="00462AD6">
      <w:t>обліку</w:t>
    </w:r>
    <w:proofErr w:type="spellEnd"/>
    <w:r w:rsidRPr="00462AD6">
      <w:t xml:space="preserve">. Не для </w:t>
    </w:r>
    <w:proofErr w:type="spellStart"/>
    <w:r w:rsidRPr="00462AD6">
      <w:t>розповсюдження</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AD6" w:rsidRDefault="00462AD6" w:rsidP="00462AD6">
      <w:pPr>
        <w:spacing w:after="0" w:line="240" w:lineRule="auto"/>
      </w:pPr>
      <w:r>
        <w:separator/>
      </w:r>
    </w:p>
  </w:footnote>
  <w:footnote w:type="continuationSeparator" w:id="0">
    <w:p w:rsidR="00462AD6" w:rsidRDefault="00462AD6" w:rsidP="00462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B6"/>
    <w:rsid w:val="0004415A"/>
    <w:rsid w:val="000D2943"/>
    <w:rsid w:val="001800B6"/>
    <w:rsid w:val="00194F91"/>
    <w:rsid w:val="001E3E4D"/>
    <w:rsid w:val="003728B5"/>
    <w:rsid w:val="00413FA9"/>
    <w:rsid w:val="00462AD6"/>
    <w:rsid w:val="00471871"/>
    <w:rsid w:val="004A1F64"/>
    <w:rsid w:val="005D7180"/>
    <w:rsid w:val="006429B2"/>
    <w:rsid w:val="00682BB9"/>
    <w:rsid w:val="006A0C7A"/>
    <w:rsid w:val="006A2DAF"/>
    <w:rsid w:val="00761366"/>
    <w:rsid w:val="007D3E37"/>
    <w:rsid w:val="007E45CD"/>
    <w:rsid w:val="00897E9E"/>
    <w:rsid w:val="008A469A"/>
    <w:rsid w:val="00910328"/>
    <w:rsid w:val="0093200C"/>
    <w:rsid w:val="009E0147"/>
    <w:rsid w:val="00A01891"/>
    <w:rsid w:val="00A712BD"/>
    <w:rsid w:val="00AD78C3"/>
    <w:rsid w:val="00B06937"/>
    <w:rsid w:val="00B40AED"/>
    <w:rsid w:val="00B434EB"/>
    <w:rsid w:val="00B75CA5"/>
    <w:rsid w:val="00B766CD"/>
    <w:rsid w:val="00BF3383"/>
    <w:rsid w:val="00C17BFF"/>
    <w:rsid w:val="00CB04BA"/>
    <w:rsid w:val="00D05480"/>
    <w:rsid w:val="00DF3C12"/>
    <w:rsid w:val="00E22142"/>
    <w:rsid w:val="00EA0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03264D-E705-46CC-8E22-688B4744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A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2AD6"/>
  </w:style>
  <w:style w:type="paragraph" w:styleId="a5">
    <w:name w:val="footer"/>
    <w:basedOn w:val="a"/>
    <w:link w:val="a6"/>
    <w:uiPriority w:val="99"/>
    <w:unhideWhenUsed/>
    <w:rsid w:val="00462A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18</Pages>
  <Words>9908</Words>
  <Characters>56476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YuliaK</cp:lastModifiedBy>
  <cp:revision>13</cp:revision>
  <dcterms:created xsi:type="dcterms:W3CDTF">2015-02-17T10:48:00Z</dcterms:created>
  <dcterms:modified xsi:type="dcterms:W3CDTF">2015-02-17T14:07:00Z</dcterms:modified>
</cp:coreProperties>
</file>